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瑞士卷包埋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瑞士卷包埋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0" w:name="_GoBack"/>
      <w:bookmarkEnd w:id="5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bookmarkStart w:id="4" w:name="_Toc11319"/>
      <w:bookmarkStart w:id="5" w:name="_Toc6106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6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6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</w:pPr>
          <w:r>
            <w:rPr>
              <w:color w:val="auto"/>
              <w:sz w:val="24"/>
              <w:szCs w:val="24"/>
              <w:lang w:val="zh-CN"/>
            </w:rPr>
            <w:t>目录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_Toc19601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_Toc19601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_Toc28886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_Toc28886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_Toc27871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_Toc27871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_Toc3080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_Toc3080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0709121"/>
      <w:bookmarkStart w:id="8" w:name="_Toc67061766"/>
      <w:bookmarkStart w:id="9" w:name="_Toc509220866"/>
      <w:bookmarkStart w:id="10" w:name="_Toc19601"/>
      <w:bookmarkStart w:id="11" w:name="_Toc67067673"/>
      <w:bookmarkStart w:id="12" w:name="_Toc54712428"/>
      <w:bookmarkStart w:id="13" w:name="_Toc149670078"/>
      <w:bookmarkStart w:id="14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28886"/>
      <w:bookmarkStart w:id="16" w:name="_Toc149670079"/>
      <w:bookmarkStart w:id="17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宋体" w:hAnsi="宋体" w:eastAsia="宋体" w:cs="宋体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8" w:name="_Toc12731"/>
      <w:bookmarkStart w:id="19" w:name="_Toc549"/>
      <w:r>
        <w:rPr>
          <w:rFonts w:hint="eastAsia" w:ascii="宋体" w:hAnsi="宋体" w:eastAsia="宋体" w:cs="宋体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瑞士卷包埋（肠），可观察整个肠道粘膜情况，扩大观察范围，增加切到炎症，溃疡等的几率。取一段5</w:t>
      </w:r>
      <w:r>
        <w:rPr>
          <w:rFonts w:hint="eastAsia" w:ascii="宋体" w:hAnsi="宋体" w:cs="宋体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-7cm</w:t>
      </w:r>
      <w:r>
        <w:rPr>
          <w:rFonts w:hint="eastAsia" w:ascii="宋体" w:hAnsi="宋体" w:eastAsia="宋体" w:cs="宋体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左右</w:t>
      </w:r>
      <w:r>
        <w:rPr>
          <w:rFonts w:hint="eastAsia" w:ascii="宋体" w:hAnsi="宋体" w:cs="宋体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的</w:t>
      </w:r>
      <w:r>
        <w:rPr>
          <w:rFonts w:hint="eastAsia" w:ascii="宋体" w:hAnsi="宋体" w:eastAsia="宋体" w:cs="宋体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肠直接固定，不能冲洗和积压肠道。将肠道剖开做瑞士卷肠，可减少肠道内容物和粪便对制片的影响。</w:t>
      </w:r>
      <w:bookmarkEnd w:id="18"/>
      <w:bookmarkEnd w:id="19"/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2787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</w:t>
      </w:r>
      <w:bookmarkEnd w:id="16"/>
      <w:bookmarkEnd w:id="17"/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hint="eastAsia"/>
          <w:lang w:val="en-US" w:eastAsia="zh-CN"/>
        </w:rPr>
      </w:pPr>
      <w:bookmarkStart w:id="21" w:name="_Toc21979"/>
      <w:bookmarkStart w:id="22" w:name="_Toc2795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21"/>
      <w:bookmarkEnd w:id="22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-12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JB-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剪刀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眼科手术剪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直尖头/10cm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3" w:name="_Toc17005"/>
      <w:bookmarkStart w:id="24" w:name="_Toc5496"/>
      <w:bookmarkStart w:id="25" w:name="_Toc149670081"/>
      <w:bookmarkStart w:id="26" w:name="_Toc85906423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3"/>
      <w:bookmarkEnd w:id="24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58-60°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7" w:name="_Toc6885"/>
      <w:bookmarkStart w:id="28" w:name="_Toc963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7"/>
      <w:bookmarkEnd w:id="28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31050102W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Ultra超优刀片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REF-3053835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针灸针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云龙牌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KS-1625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9" w:name="_Toc3080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5"/>
      <w:bookmarkEnd w:id="26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0" w:name="_Toc29016"/>
      <w:bookmarkStart w:id="31" w:name="_Toc15958"/>
      <w:bookmarkStart w:id="32" w:name="_Toc17182"/>
      <w:bookmarkStart w:id="33" w:name="_Toc8714"/>
      <w:bookmarkStart w:id="34" w:name="_Toc27275"/>
      <w:bookmarkStart w:id="35" w:name="_Toc9168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1.组织固定。</w:t>
      </w:r>
      <w:bookmarkEnd w:id="30"/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6" w:name="_Toc8848"/>
      <w:bookmarkStart w:id="37" w:name="_Toc1442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新鲜组织用固定液固定24h以上。</w:t>
      </w:r>
      <w:bookmarkEnd w:id="32"/>
      <w:bookmarkEnd w:id="36"/>
      <w:bookmarkEnd w:id="3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8" w:name="_Toc4924"/>
      <w:bookmarkStart w:id="39" w:name="_Toc2113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2.组织取材。</w:t>
      </w:r>
      <w:bookmarkEnd w:id="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0" w:name="_Toc29882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将肠道组织从固定液取出在通风橱内用手术剪将肠道组织纵向剖开，PBS涮洗干净肠道内容物，用镊子将肠道末端夹住，将肠道绕在镊子上一圈一圈的卷起来，用针灸针垂直于镊子扎进卷好的肠道进行固定，再将瑞士卷肠切面修平整后与对应标签一起放入脱水盒。</w:t>
      </w:r>
      <w:bookmarkEnd w:id="40"/>
    </w:p>
    <w:bookmarkEnd w:id="3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1" w:name="_Toc21251"/>
      <w:bookmarkStart w:id="42" w:name="_Toc18461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3.组织脱水。</w:t>
      </w:r>
      <w:bookmarkEnd w:id="41"/>
      <w:bookmarkEnd w:id="4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3" w:name="_Toc966"/>
      <w:bookmarkStart w:id="44" w:name="_Toc25680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将脱水盒放进组织脱水机进行脱水。</w:t>
      </w:r>
      <w:bookmarkEnd w:id="43"/>
      <w:bookmarkEnd w:id="44"/>
      <w:bookmarkStart w:id="45" w:name="_Toc710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6" w:name="_Toc1036"/>
      <w:bookmarkStart w:id="47" w:name="_Toc2012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4.组织包埋。</w:t>
      </w:r>
      <w:bookmarkEnd w:id="46"/>
      <w:bookmarkEnd w:id="4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48" w:name="_Toc3333"/>
      <w:bookmarkStart w:id="49" w:name="_Toc235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将脱水完成的瑞士卷肠放入包埋机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内进行包埋。</w:t>
      </w:r>
      <w:bookmarkEnd w:id="48"/>
      <w:bookmarkEnd w:id="49"/>
    </w:p>
    <w:bookmarkEnd w:id="33"/>
    <w:bookmarkEnd w:id="34"/>
    <w:bookmarkEnd w:id="35"/>
    <w:bookmarkEnd w:id="45"/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2D4D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812EE5"/>
    <w:rsid w:val="1C1856EB"/>
    <w:rsid w:val="1CB440FB"/>
    <w:rsid w:val="1CED02F1"/>
    <w:rsid w:val="1D2D43D9"/>
    <w:rsid w:val="1D781EA3"/>
    <w:rsid w:val="1E630C0C"/>
    <w:rsid w:val="1E8539B9"/>
    <w:rsid w:val="1E9B7A75"/>
    <w:rsid w:val="1F7D013A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947DBB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5C01C8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843554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1A0DF2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1960</Words>
  <Characters>2090</Characters>
  <Lines>29</Lines>
  <Paragraphs>8</Paragraphs>
  <TotalTime>0</TotalTime>
  <ScaleCrop>false</ScaleCrop>
  <LinksUpToDate>false</LinksUpToDate>
  <CharactersWithSpaces>2125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2024-07-10T09:13:23Z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7B4A7F68D0C64A108A869293C8597488_13</vt:lpwstr>
  </property>
</Properties>
</file>