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正置光学显微镜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拍照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正置光学显微镜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拍照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  <w:bookmarkStart w:id="32" w:name="_GoBack"/>
      <w:bookmarkEnd w:id="32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left="0" w:leftChars="0" w:firstLine="0" w:firstLineChars="0"/>
        <w:jc w:val="both"/>
        <w:textAlignment w:val="auto"/>
        <w:outlineLvl w:val="0"/>
        <w:rPr>
          <w:rFonts w:hint="default" w:ascii="Times New Roman" w:hAnsi="Times New Roman" w:eastAsia="宋体" w:cs="Times New Roman"/>
          <w:color w:val="auto"/>
          <w:sz w:val="28"/>
          <w:szCs w:val="28"/>
          <w:lang w:eastAsia="zh-CN"/>
        </w:rPr>
      </w:pPr>
      <w:bookmarkStart w:id="0" w:name="_Toc16966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color w:val="auto"/>
          <w:sz w:val="28"/>
          <w:szCs w:val="28"/>
          <w:lang w:eastAsia="zh-CN"/>
        </w:rPr>
      </w:pPr>
      <w:bookmarkStart w:id="1" w:name="_Toc11082"/>
      <w:bookmarkStart w:id="2" w:name="_Toc29030"/>
      <w:r>
        <w:rPr>
          <w:rFonts w:hint="default" w:ascii="Times New Roman" w:hAnsi="Times New Roman" w:eastAsia="宋体" w:cs="Times New Roman"/>
          <w:color w:val="auto"/>
          <w:sz w:val="28"/>
          <w:szCs w:val="28"/>
          <w:lang w:eastAsia="zh-CN"/>
        </w:rPr>
        <w:t>声明</w:t>
      </w:r>
      <w:bookmarkEnd w:id="0"/>
      <w:bookmarkEnd w:id="1"/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为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保证独立、客观、公正地从事检验检测工作，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提高服务质量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。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现以奥创生物名义，</w:t>
      </w:r>
      <w:r>
        <w:rPr>
          <w:rFonts w:hint="default" w:ascii="Times New Roman" w:hAnsi="Times New Roman" w:eastAsia="宋体" w:cs="Times New Roman"/>
          <w:sz w:val="24"/>
          <w:szCs w:val="24"/>
        </w:rPr>
        <w:t>向社会各界和客户作如下声明，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并</w:t>
      </w:r>
      <w:r>
        <w:rPr>
          <w:rFonts w:hint="default" w:ascii="Times New Roman" w:hAnsi="Times New Roman" w:eastAsia="宋体" w:cs="Times New Roman"/>
          <w:sz w:val="24"/>
          <w:szCs w:val="24"/>
        </w:rPr>
        <w:t>接受有关单位和客户的监督。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1、</w:t>
      </w:r>
      <w:r>
        <w:rPr>
          <w:rFonts w:hint="default" w:ascii="Times New Roman" w:hAnsi="Times New Roman" w:eastAsia="宋体" w:cs="Times New Roman"/>
          <w:sz w:val="24"/>
          <w:szCs w:val="24"/>
        </w:rPr>
        <w:t>遵守国家的各项法律、法规、政策，严格执行有关标准，规范及细则等技术文件开展检测工作，以诚实、公正的态度确保检测工作质量，并对检测结果负责。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2、公司</w:t>
      </w:r>
      <w:r>
        <w:rPr>
          <w:rFonts w:hint="default" w:ascii="Times New Roman" w:hAnsi="Times New Roman" w:eastAsia="宋体" w:cs="Times New Roman"/>
          <w:sz w:val="24"/>
          <w:szCs w:val="24"/>
        </w:rPr>
        <w:t>具有固定的工作和检验检测场所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拥有与开展的检测工作相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匹配</w:t>
      </w:r>
      <w:r>
        <w:rPr>
          <w:rFonts w:hint="default" w:ascii="Times New Roman" w:hAnsi="Times New Roman" w:eastAsia="宋体" w:cs="Times New Roman"/>
          <w:sz w:val="24"/>
          <w:szCs w:val="24"/>
        </w:rPr>
        <w:t>的专业技术、管理人员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拥有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相关</w:t>
      </w:r>
      <w:r>
        <w:rPr>
          <w:rFonts w:hint="default" w:ascii="Times New Roman" w:hAnsi="Times New Roman" w:eastAsia="宋体" w:cs="Times New Roman"/>
          <w:sz w:val="24"/>
          <w:szCs w:val="24"/>
        </w:rPr>
        <w:t>检测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所需的</w:t>
      </w:r>
      <w:r>
        <w:rPr>
          <w:rFonts w:hint="default" w:ascii="Times New Roman" w:hAnsi="Times New Roman" w:eastAsia="宋体" w:cs="Times New Roman"/>
          <w:sz w:val="24"/>
          <w:szCs w:val="24"/>
        </w:rPr>
        <w:t>设备设施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3、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承诺</w:t>
      </w:r>
      <w:r>
        <w:rPr>
          <w:rFonts w:hint="default" w:ascii="Times New Roman" w:hAnsi="Times New Roman" w:eastAsia="宋体" w:cs="Times New Roman"/>
          <w:sz w:val="24"/>
          <w:szCs w:val="24"/>
        </w:rPr>
        <w:t>对客户的技术、资料、数据和其他商业机密严格保密，切实维护客户的权益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绝不利用客户的技术和资料从事技术开发和技术服务。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、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承诺</w:t>
      </w:r>
      <w:r>
        <w:rPr>
          <w:rFonts w:hint="default" w:ascii="Times New Roman" w:hAnsi="Times New Roman" w:eastAsia="宋体" w:cs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5、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承诺出具的检验检测数据、结果独立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于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所涉及的利益相关方，不受任何可能干扰其技术判断因素的影响，确保检验检测数据、结果的真实、客观、准确。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以上声明，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本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公司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全体人员必须严格遵守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bookmarkStart w:id="4" w:name="_Toc4703"/>
      <w:bookmarkStart w:id="5" w:name="_Toc4892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6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6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br w:type="page"/>
      </w:r>
    </w:p>
    <w:p>
      <w:pPr>
        <w:keepNext/>
        <w:keepLines/>
        <w:pageBreakBefore/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_Toc29030 </w:instrText>
          </w:r>
          <w:r>
            <w:rPr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28"/>
              <w:lang w:eastAsia="zh-CN"/>
            </w:rPr>
            <w:t>声明</w:t>
          </w:r>
          <w:r>
            <w:tab/>
          </w:r>
          <w:r>
            <w:fldChar w:fldCharType="begin"/>
          </w:r>
          <w:r>
            <w:instrText xml:space="preserve"> PAGEREF _Toc29030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_Toc4892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lang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_Toc4892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_Toc11754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一、 实验仪器</w:t>
          </w:r>
          <w:r>
            <w:rPr>
              <w:rFonts w:hint="default" w:eastAsiaTheme="minorEastAsia"/>
              <w:szCs w:val="28"/>
              <w:lang w:val="en-US" w:eastAsia="zh-CN"/>
            </w:rPr>
            <w:t>、试剂耗材</w:t>
          </w:r>
          <w:r>
            <w:tab/>
          </w:r>
          <w:r>
            <w:fldChar w:fldCharType="begin"/>
          </w:r>
          <w:r>
            <w:instrText xml:space="preserve"> PAGEREF _Toc11754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_Toc11405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二、 实验步骤</w:t>
          </w:r>
          <w:r>
            <w:tab/>
          </w:r>
          <w:r>
            <w:fldChar w:fldCharType="begin"/>
          </w:r>
          <w:r>
            <w:instrText xml:space="preserve"> PAGEREF _Toc11405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_Toc14700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三、 结</w:t>
          </w:r>
          <w:r>
            <w:rPr>
              <w:rFonts w:hint="default" w:eastAsiaTheme="minorEastAsia"/>
              <w:szCs w:val="28"/>
              <w:lang w:val="en-US" w:eastAsia="zh-CN"/>
            </w:rPr>
            <w:t>果</w:t>
          </w:r>
          <w:r>
            <w:rPr>
              <w:rFonts w:hint="eastAsia" w:eastAsiaTheme="minorEastAsia"/>
              <w:szCs w:val="28"/>
              <w:lang w:val="en-US" w:eastAsia="zh-CN"/>
            </w:rPr>
            <w:t>发送</w:t>
          </w:r>
          <w:r>
            <w:tab/>
          </w:r>
          <w:r>
            <w:fldChar w:fldCharType="begin"/>
          </w:r>
          <w:r>
            <w:instrText xml:space="preserve"> PAGEREF _Toc14700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rPr>
              <w:rFonts w:ascii="Times New Roman" w:hAnsi="Times New Roman" w:eastAsiaTheme="minorEastAsia"/>
              <w:b/>
              <w:bCs/>
              <w:sz w:val="24"/>
              <w:szCs w:val="24"/>
            </w:rPr>
            <w:sectPr>
              <w:endnotePr>
                <w:numFmt w:val="decimal"/>
              </w:endnotePr>
              <w:pgSz w:w="11906" w:h="16838"/>
              <w:pgMar w:top="1440" w:right="1293" w:bottom="1440" w:left="1293" w:header="907" w:footer="907" w:gutter="0"/>
              <w:cols w:space="0" w:num="1"/>
              <w:docGrid w:linePitch="286" w:charSpace="0"/>
            </w:sect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149670079"/>
      <w:bookmarkStart w:id="8" w:name="_Toc85906421"/>
      <w:bookmarkStart w:id="9" w:name="_Toc11754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7"/>
      <w:bookmarkEnd w:id="8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、试剂耗材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</w:pPr>
      <w:bookmarkStart w:id="10" w:name="_Toc20317"/>
      <w:bookmarkStart w:id="11" w:name="_Toc2197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0"/>
      <w:bookmarkEnd w:id="11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2" w:name="_Toc92"/>
      <w:bookmarkStart w:id="13" w:name="_Toc6885"/>
      <w:bookmarkStart w:id="14" w:name="_Toc85906423"/>
      <w:bookmarkStart w:id="15" w:name="_Toc149670081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耗材</w:t>
      </w:r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6" w:name="_Toc11405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17" w:name="_Toc7178"/>
      <w:bookmarkStart w:id="18" w:name="_Toc17182"/>
      <w:bookmarkStart w:id="19" w:name="_Toc6713"/>
      <w:bookmarkStart w:id="20" w:name="_Toc1148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.1</w:t>
      </w:r>
      <w:bookmarkEnd w:id="17"/>
      <w:bookmarkEnd w:id="18"/>
      <w:bookmarkEnd w:id="1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打开电源，片子置于载物台上（片子需在低倍镜下放置和取下），用样品夹夹好。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21" w:name="_Toc560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2.2先在低倍镜下40或100开始观察，用细准焦螺旋调焦，找到预观察视野；依次换到高倍镜头400倍，核对白单，定位到需要拍照的位置并找到相应阳性表达进行拍照。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22" w:name="_Toc2939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2.3通过电脑显示屏的实况来调整细准焦螺旋达到拍照的清晰度，再通过拍照软件里的曝光时间调整合适的背景亮度。同一个视野先拍400x再拍200x，拍完后再换另一个视野并保证400的视野都在200倍内。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23" w:name="_Toc2107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2.4标尺图片：在相应拍照的文件夹里建一个文件并命名为“标尺图片”，将拍照倍数的相应标尺图片放入文件夹中。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24" w:name="_Toc2212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2.5完成后返回E盘找到相应的文件夹，检查拍照图片数量及命名顺序。</w:t>
      </w:r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25" w:name="_Toc456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2.6上传百度网盘发送结果。</w:t>
      </w:r>
      <w:bookmarkEnd w:id="25"/>
    </w:p>
    <w:bookmarkEnd w:id="14"/>
    <w:bookmarkEnd w:id="15"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6" w:name="_Toc17564"/>
      <w:bookmarkStart w:id="27" w:name="_Toc14700"/>
      <w:bookmarkStart w:id="28" w:name="_Toc21288"/>
      <w:bookmarkStart w:id="29" w:name="_Toc29214"/>
      <w:bookmarkStart w:id="30" w:name="_Toc20644"/>
      <w:bookmarkStart w:id="31" w:name="_Toc24240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结</w:t>
      </w:r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果</w:t>
      </w:r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发送</w:t>
      </w:r>
      <w:bookmarkEnd w:id="26"/>
      <w:bookmarkEnd w:id="27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采用</w:t>
      </w:r>
      <w:r>
        <w:rPr>
          <w:rFonts w:hint="default" w:ascii="Times New Roman" w:hAnsi="Times New Roman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正置光学显微镜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进行图像采集</w:t>
      </w:r>
      <w:bookmarkEnd w:id="28"/>
      <w:bookmarkEnd w:id="29"/>
      <w:bookmarkEnd w:id="30"/>
      <w:bookmarkEnd w:id="3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，用质检后无问题发送结果。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2B91B6C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8A2878"/>
    <w:rsid w:val="18AB0A17"/>
    <w:rsid w:val="18BE4823"/>
    <w:rsid w:val="192E4AE6"/>
    <w:rsid w:val="19AB6E72"/>
    <w:rsid w:val="1A7306A9"/>
    <w:rsid w:val="1AB145E1"/>
    <w:rsid w:val="1ABA46B3"/>
    <w:rsid w:val="1AE90104"/>
    <w:rsid w:val="1B0A5D65"/>
    <w:rsid w:val="1B3F285C"/>
    <w:rsid w:val="1B775AB1"/>
    <w:rsid w:val="1BDE2EF1"/>
    <w:rsid w:val="1C1856EB"/>
    <w:rsid w:val="1C5013A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35552E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3C2EA5"/>
    <w:rsid w:val="25496246"/>
    <w:rsid w:val="256300DD"/>
    <w:rsid w:val="25965000"/>
    <w:rsid w:val="25C75517"/>
    <w:rsid w:val="25F26CE2"/>
    <w:rsid w:val="263C41D7"/>
    <w:rsid w:val="263F27D1"/>
    <w:rsid w:val="267C4EC5"/>
    <w:rsid w:val="268F0DCE"/>
    <w:rsid w:val="277C2BC3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0F2764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4EF6516"/>
    <w:rsid w:val="352B46F4"/>
    <w:rsid w:val="358B0CEF"/>
    <w:rsid w:val="360F36CE"/>
    <w:rsid w:val="361F1455"/>
    <w:rsid w:val="367A7D64"/>
    <w:rsid w:val="37B72FAF"/>
    <w:rsid w:val="37CF2300"/>
    <w:rsid w:val="38FC30B4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8576EC"/>
    <w:rsid w:val="42A51C96"/>
    <w:rsid w:val="43943464"/>
    <w:rsid w:val="43FF39E1"/>
    <w:rsid w:val="44113B1C"/>
    <w:rsid w:val="44204B04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4F2AF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6D5311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172FC"/>
    <w:rsid w:val="64AC6391"/>
    <w:rsid w:val="66251F2C"/>
    <w:rsid w:val="66934570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1937</Words>
  <Characters>2046</Characters>
  <Lines>29</Lines>
  <Paragraphs>8</Paragraphs>
  <TotalTime>0</TotalTime>
  <ScaleCrop>false</ScaleCrop>
  <LinksUpToDate>false</LinksUpToDate>
  <CharactersWithSpaces>2083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2024-07-11T10:23:23Z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A29798E648234D2B831F8D3FFB05683B_13</vt:lpwstr>
  </property>
</Properties>
</file>