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CC5EAC" w14:textId="7FDA6245" w:rsidR="00C31010" w:rsidRPr="0092099F" w:rsidRDefault="007131BD" w:rsidP="007131BD"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8000" behindDoc="0" locked="0" layoutInCell="1" allowOverlap="1" wp14:anchorId="51DE6FD7" wp14:editId="41AEE656">
            <wp:simplePos x="0" y="0"/>
            <wp:positionH relativeFrom="column">
              <wp:posOffset>1681480</wp:posOffset>
            </wp:positionH>
            <wp:positionV relativeFrom="paragraph">
              <wp:posOffset>57785</wp:posOffset>
            </wp:positionV>
            <wp:extent cx="2579370" cy="530225"/>
            <wp:effectExtent l="0" t="0" r="11430" b="3175"/>
            <wp:wrapTopAndBottom/>
            <wp:docPr id="353322608" name="图片 35332260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99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8544" behindDoc="0" locked="0" layoutInCell="1" allowOverlap="1" wp14:anchorId="217DA5E4" wp14:editId="475C1B0A">
            <wp:simplePos x="0" y="0"/>
            <wp:positionH relativeFrom="column">
              <wp:posOffset>-822960</wp:posOffset>
            </wp:positionH>
            <wp:positionV relativeFrom="paragraph">
              <wp:posOffset>-1128395</wp:posOffset>
            </wp:positionV>
            <wp:extent cx="7582535" cy="10892790"/>
            <wp:effectExtent l="0" t="0" r="12065" b="3810"/>
            <wp:wrapNone/>
            <wp:docPr id="1267449640" name="图片 1267449640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D349" w14:textId="77F8EFEB" w:rsidR="00C31010" w:rsidRPr="0092099F" w:rsidRDefault="0092099F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B6C71A" wp14:editId="2FFB1E92">
                <wp:simplePos x="0" y="0"/>
                <wp:positionH relativeFrom="column">
                  <wp:posOffset>-833120</wp:posOffset>
                </wp:positionH>
                <wp:positionV relativeFrom="paragraph">
                  <wp:posOffset>6094095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"/>
                              <w:tblOverlap w:val="never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92099F" w:rsidRPr="006D737A" w14:paraId="7F2B68A5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D3E0815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FC8EA52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9D1F35A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67199EF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2099F" w:rsidRPr="006D737A" w14:paraId="0DC1B23B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F5A87D7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F1A0D5D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57F5C7C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20BE7A0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2099F" w:rsidRPr="006D737A" w14:paraId="50F0B594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ADF3163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F768665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10EABF4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6AE7929E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2099F" w:rsidRPr="006D737A" w14:paraId="54F0D7F9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D72C41C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6DA3BBD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D32AC22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CD2DBF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C02728A" w14:textId="77777777" w:rsidR="0092099F" w:rsidRPr="00CD2DBF" w:rsidRDefault="0092099F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69A3C01" w14:textId="77777777" w:rsidR="0092099F" w:rsidRPr="006D737A" w:rsidRDefault="0092099F" w:rsidP="0092099F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B6C71A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left:0;text-align:left;margin-left:-65.6pt;margin-top:479.85pt;width:595pt;height:22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" filled="f" stroked="f" strokeweight=".5pt">
                <v:textbox>
                  <w:txbxContent>
                    <w:tbl>
                      <w:tblPr>
                        <w:tblStyle w:val="af"/>
                        <w:tblOverlap w:val="never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92099F" w:rsidRPr="006D737A" w14:paraId="7F2B68A5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D3E0815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FC8EA52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9D1F35A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67199EF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2099F" w:rsidRPr="006D737A" w14:paraId="0DC1B23B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F5A87D7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F1A0D5D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57F5C7C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20BE7A0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2099F" w:rsidRPr="006D737A" w14:paraId="50F0B594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ADF3163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F768665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10EABF4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6AE7929E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92099F" w:rsidRPr="006D737A" w14:paraId="54F0D7F9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D72C41C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6DA3BBD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D32AC22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CD2DBF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C02728A" w14:textId="77777777" w:rsidR="0092099F" w:rsidRPr="00CD2DBF" w:rsidRDefault="0092099F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69A3C01" w14:textId="77777777" w:rsidR="0092099F" w:rsidRPr="006D737A" w:rsidRDefault="0092099F" w:rsidP="0092099F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1BD"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596C44" wp14:editId="6631A28D">
                <wp:simplePos x="0" y="0"/>
                <wp:positionH relativeFrom="column">
                  <wp:posOffset>992505</wp:posOffset>
                </wp:positionH>
                <wp:positionV relativeFrom="paragraph">
                  <wp:posOffset>1929130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47CE8" w14:textId="77777777" w:rsidR="007131BD" w:rsidRDefault="007131BD" w:rsidP="007131BD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96C44" id="文本框 27" o:spid="_x0000_s1027" type="#_x0000_t202" style="position:absolute;left:0;text-align:left;margin-left:78.15pt;margin-top:151.9pt;width:303.3pt;height:1in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AzEAx94wAAAAsBAAAPAAAAAAAA&#10;AAAAAAAAAMUEAABkcnMvZG93bnJldi54bWxQSwUGAAAAAAQABADzAAAA1QUAAAAA&#10;" filled="f" stroked="f" strokeweight=".5pt">
                <v:textbox>
                  <w:txbxContent>
                    <w:p w14:paraId="0A547CE8" w14:textId="77777777" w:rsidR="007131BD" w:rsidRDefault="007131BD" w:rsidP="007131BD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 w:rsidR="007131BD"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8E73FC" wp14:editId="69B8315C">
                <wp:simplePos x="0" y="0"/>
                <wp:positionH relativeFrom="column">
                  <wp:posOffset>-839470</wp:posOffset>
                </wp:positionH>
                <wp:positionV relativeFrom="paragraph">
                  <wp:posOffset>156845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A22CE" w14:textId="0B203D61" w:rsidR="007131BD" w:rsidRPr="006D737A" w:rsidRDefault="007131BD" w:rsidP="007131BD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流式周期</w:t>
                            </w:r>
                            <w:r w:rsidRPr="00F25A66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E73FC" id="文本框 26" o:spid="_x0000_s1028" type="#_x0000_t202" style="position:absolute;left:0;text-align:left;margin-left:-66.1pt;margin-top:12.35pt;width:594.8pt;height:96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" filled="f" stroked="f" strokeweight=".5pt">
                <v:textbox>
                  <w:txbxContent>
                    <w:p w14:paraId="099A22CE" w14:textId="0B203D61" w:rsidR="007131BD" w:rsidRPr="006D737A" w:rsidRDefault="007131BD" w:rsidP="007131BD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流式周期</w:t>
                      </w:r>
                      <w:r w:rsidRPr="00F25A66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 w:rsidRPr="0092099F">
        <w:rPr>
          <w:rFonts w:ascii="Times New Roman" w:hAnsi="Times New Roman"/>
          <w:sz w:val="24"/>
          <w:szCs w:val="24"/>
        </w:rPr>
        <w:br w:type="page"/>
      </w:r>
    </w:p>
    <w:p w14:paraId="613C445C" w14:textId="77777777" w:rsidR="00AC311C" w:rsidRPr="00F05ED3" w:rsidRDefault="00AC311C" w:rsidP="00AC311C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lastRenderedPageBreak/>
        <w:t>尊敬的客户：</w:t>
      </w:r>
    </w:p>
    <w:p w14:paraId="60175E14" w14:textId="77777777" w:rsidR="00AC311C" w:rsidRPr="00F05ED3" w:rsidRDefault="00AC311C" w:rsidP="00AC311C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您好！</w:t>
      </w:r>
    </w:p>
    <w:p w14:paraId="7B810B3D" w14:textId="77777777" w:rsidR="00AC311C" w:rsidRPr="00F05ED3" w:rsidRDefault="00AC311C" w:rsidP="00AC311C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成都奥创生物科技有限公司</w:t>
      </w:r>
      <w:r w:rsidRPr="00F05ED3">
        <w:rPr>
          <w:rFonts w:ascii="Times New Roman" w:eastAsiaTheme="minorEastAsia" w:hAnsi="Times New Roman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 w:rsidRPr="00F05ED3">
        <w:rPr>
          <w:rFonts w:ascii="Times New Roman" w:eastAsiaTheme="minorEastAsia" w:hAnsi="Times New Roman"/>
          <w:sz w:val="24"/>
          <w:szCs w:val="24"/>
        </w:rPr>
        <w:t>CRO</w:t>
      </w:r>
      <w:r w:rsidRPr="00F05ED3">
        <w:rPr>
          <w:rFonts w:ascii="Times New Roman" w:eastAsiaTheme="minorEastAsia" w:hAnsi="Times New Roman"/>
          <w:sz w:val="24"/>
          <w:szCs w:val="24"/>
        </w:rPr>
        <w:t>外包服务等。</w:t>
      </w:r>
    </w:p>
    <w:p w14:paraId="20992B88" w14:textId="77777777" w:rsidR="00AC311C" w:rsidRPr="00F05ED3" w:rsidRDefault="00AC311C" w:rsidP="00AC311C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成都奥创生物</w:t>
      </w:r>
      <w:r w:rsidRPr="00F05ED3">
        <w:rPr>
          <w:rFonts w:ascii="Times New Roman" w:eastAsiaTheme="minorEastAsia" w:hAnsi="Times New Roman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2F27CA5D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248B0FFA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 w:rsidRPr="00F05ED3">
        <w:rPr>
          <w:rFonts w:ascii="Times New Roman" w:eastAsiaTheme="minorEastAsia" w:hAnsi="Times New Roman"/>
          <w:sz w:val="24"/>
          <w:szCs w:val="24"/>
        </w:rPr>
        <w:t xml:space="preserve">    </w:t>
      </w:r>
      <w:r w:rsidRPr="00F05ED3"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05F0BA86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7F304BD7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，荧光定量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，微滴式数字</w:t>
      </w:r>
      <w:r w:rsidRPr="00F05ED3">
        <w:rPr>
          <w:rFonts w:ascii="Times New Roman" w:eastAsiaTheme="minorEastAsia" w:hAnsi="Times New Roman"/>
          <w:sz w:val="24"/>
          <w:szCs w:val="24"/>
        </w:rPr>
        <w:t>PCR</w:t>
      </w:r>
      <w:r w:rsidRPr="00F05ED3"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7ADA7AE7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2AA9DD3D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W</w:t>
      </w:r>
      <w:r w:rsidRPr="00F05ED3">
        <w:rPr>
          <w:rFonts w:ascii="Times New Roman" w:eastAsiaTheme="minorEastAsia" w:hAnsi="Times New Roman"/>
          <w:sz w:val="24"/>
          <w:szCs w:val="24"/>
        </w:rPr>
        <w:t>estern blot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COIP,</w:t>
      </w:r>
      <w:r w:rsidRPr="00F05ED3">
        <w:rPr>
          <w:rFonts w:ascii="Times New Roman" w:eastAsiaTheme="minorEastAsia" w:hAnsi="Times New Roman"/>
          <w:sz w:val="24"/>
          <w:szCs w:val="24"/>
        </w:rPr>
        <w:t>无标记分子互作检测，</w:t>
      </w:r>
      <w:r w:rsidRPr="00F05ED3">
        <w:rPr>
          <w:rFonts w:ascii="Times New Roman" w:eastAsiaTheme="minorEastAsia" w:hAnsi="Times New Roman"/>
          <w:sz w:val="24"/>
          <w:szCs w:val="24"/>
        </w:rPr>
        <w:t>ELISA</w:t>
      </w:r>
      <w:r w:rsidRPr="00F05ED3"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51994799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005C9BA4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CBA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 w:rsidRPr="00F05ED3">
        <w:rPr>
          <w:rFonts w:ascii="Times New Roman" w:eastAsiaTheme="minorEastAsia" w:hAnsi="Times New Roman"/>
          <w:sz w:val="24"/>
          <w:szCs w:val="24"/>
        </w:rPr>
        <w:t>细胞共培养及趋化，细胞迁移及侵袭，细胞粘附检测，流式细胞检测，稳转细胞系构建，细胞单克隆形成检测，双荧光素酶检测，显微拍照检测等。</w:t>
      </w:r>
    </w:p>
    <w:p w14:paraId="7BCB9AFF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D062039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7F0F0F08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7FC0AE6C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,TUNEL</w:t>
      </w:r>
      <w:r w:rsidRPr="00F05ED3">
        <w:rPr>
          <w:rFonts w:ascii="Times New Roman" w:eastAsiaTheme="minorEastAsia" w:hAnsi="Times New Roman"/>
          <w:sz w:val="24"/>
          <w:szCs w:val="24"/>
        </w:rPr>
        <w:t>，原位杂交染色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,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 w:rsidRPr="00F05ED3">
        <w:rPr>
          <w:rFonts w:ascii="Times New Roman" w:eastAsiaTheme="minorEastAsia" w:hAnsi="Times New Roman"/>
          <w:sz w:val="24"/>
          <w:szCs w:val="24"/>
        </w:rPr>
        <w:t>等。</w:t>
      </w:r>
    </w:p>
    <w:p w14:paraId="1DF063A4" w14:textId="77777777" w:rsidR="00AC311C" w:rsidRPr="00F05ED3" w:rsidRDefault="00AC311C" w:rsidP="00AC311C">
      <w:pPr>
        <w:numPr>
          <w:ilvl w:val="0"/>
          <w:numId w:val="7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 w:rsidRPr="00F05ED3"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2A2B4E8A" w14:textId="77777777" w:rsidR="00AC311C" w:rsidRPr="00F05ED3" w:rsidRDefault="00AC311C" w:rsidP="00AC311C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 w:rsidRPr="00F05ED3"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 w:rsidRPr="00F05ED3"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 w:rsidRPr="00F05ED3">
        <w:rPr>
          <w:rFonts w:ascii="Times New Roman" w:eastAsiaTheme="minorEastAsia" w:hAnsi="Times New Roman"/>
          <w:sz w:val="24"/>
          <w:szCs w:val="24"/>
        </w:rPr>
        <w:t>。</w:t>
      </w:r>
    </w:p>
    <w:p w14:paraId="5A70D44E" w14:textId="77777777" w:rsidR="00AC311C" w:rsidRDefault="00AC311C" w:rsidP="00AC311C">
      <w:pPr>
        <w:pStyle w:val="af3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358D9BD0" w14:textId="77777777" w:rsidR="00AC311C" w:rsidRDefault="00AC311C" w:rsidP="00AC311C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59C8DC9B" w14:textId="1B297828" w:rsidR="00AC311C" w:rsidRDefault="00AC311C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68DD66C6" w14:textId="77777777" w:rsidR="007C2E53" w:rsidRDefault="007C2E53" w:rsidP="007C2E53">
      <w:pPr>
        <w:pStyle w:val="2"/>
        <w:spacing w:beforeLines="50" w:before="120" w:afterLines="50" w:after="12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3116"/>
      <w:bookmarkStart w:id="2" w:name="_Toc169254366"/>
      <w:r>
        <w:rPr>
          <w:rFonts w:ascii="Times New Roman" w:hAnsi="Times New Roman"/>
          <w:sz w:val="28"/>
          <w:szCs w:val="28"/>
        </w:rPr>
        <w:lastRenderedPageBreak/>
        <w:t>声明</w:t>
      </w:r>
      <w:bookmarkEnd w:id="1"/>
      <w:bookmarkEnd w:id="2"/>
    </w:p>
    <w:p w14:paraId="10BC9845" w14:textId="77777777" w:rsidR="007C2E53" w:rsidRDefault="007C2E53" w:rsidP="007C2E53">
      <w:pPr>
        <w:spacing w:beforeLines="50" w:before="120" w:afterLines="50" w:after="120"/>
        <w:rPr>
          <w:rFonts w:ascii="Times New Roman" w:hAnsi="Times New Roman"/>
        </w:rPr>
      </w:pPr>
    </w:p>
    <w:p w14:paraId="2E2A367B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2478D4FE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A8FD29D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A8FAFAC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45531CC5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20838FC1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722E9EF3" w14:textId="77777777" w:rsidR="007C2E53" w:rsidRDefault="007C2E53" w:rsidP="007C2E53">
      <w:pPr>
        <w:spacing w:beforeLines="50" w:before="120" w:afterLines="50" w:after="120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0194C731" w14:textId="77777777" w:rsidR="007C2E53" w:rsidRDefault="007C2E53" w:rsidP="007C2E53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43AA6078" w14:textId="77777777" w:rsidR="007C2E53" w:rsidRDefault="007C2E53" w:rsidP="007C2E53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1F0DFCAD" w14:textId="76A3468C" w:rsidR="007C2E53" w:rsidRDefault="007C2E53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70D6508F" w14:textId="77777777" w:rsidR="007C2E53" w:rsidRDefault="007C2E53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14:paraId="20F348CF" w14:textId="77777777" w:rsidR="00123B49" w:rsidRPr="00AC311C" w:rsidRDefault="00123B49" w:rsidP="00123B49">
      <w:pPr>
        <w:snapToGrid w:val="0"/>
        <w:spacing w:line="500" w:lineRule="exact"/>
        <w:ind w:leftChars="200" w:left="420"/>
        <w:rPr>
          <w:rFonts w:ascii="Times New Roman" w:hAnsi="Times New Roman"/>
          <w:color w:val="000000" w:themeColor="text1"/>
          <w:sz w:val="24"/>
          <w:szCs w:val="24"/>
        </w:rPr>
      </w:pPr>
    </w:p>
    <w:p w14:paraId="33AE98B3" w14:textId="77777777" w:rsidR="00C31010" w:rsidRPr="0092099F" w:rsidRDefault="00C31010">
      <w:pPr>
        <w:spacing w:beforeLines="100" w:before="240"/>
        <w:jc w:val="center"/>
        <w:rPr>
          <w:rFonts w:ascii="Times New Roman" w:hAnsi="Times New Roman"/>
          <w:sz w:val="24"/>
          <w:szCs w:val="24"/>
        </w:rPr>
      </w:pPr>
    </w:p>
    <w:bookmarkStart w:id="3" w:name="_Toc27944" w:displacedByCustomXml="next"/>
    <w:bookmarkStart w:id="4" w:name="_Toc25695" w:displacedByCustomXml="next"/>
    <w:sdt>
      <w:sdtPr>
        <w:rPr>
          <w:rFonts w:ascii="Calibri" w:eastAsia="宋体" w:hAnsi="Calibri" w:cs="Times New Roman"/>
          <w:color w:val="auto"/>
          <w:kern w:val="1"/>
          <w:sz w:val="21"/>
          <w:szCs w:val="22"/>
          <w:lang w:val="zh-CN"/>
        </w:rPr>
        <w:id w:val="-11646172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201654" w14:textId="6B9F6750" w:rsidR="00123B49" w:rsidRPr="00123B49" w:rsidRDefault="00123B49" w:rsidP="00123B49">
          <w:pPr>
            <w:pStyle w:val="TOC"/>
            <w:jc w:val="center"/>
            <w:rPr>
              <w:b/>
              <w:bCs/>
              <w:color w:val="auto"/>
              <w:sz w:val="44"/>
              <w:szCs w:val="44"/>
            </w:rPr>
          </w:pPr>
          <w:r w:rsidRPr="00123B49">
            <w:rPr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 w14:paraId="074841F9" w14:textId="457A2CB6" w:rsidR="00024CE1" w:rsidRPr="00024CE1" w:rsidRDefault="00123B49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r w:rsidRPr="00024CE1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024CE1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024CE1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69254366" w:history="1">
            <w:r w:rsidR="00024CE1"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声明</w:t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_Toc169254366 \h </w:instrText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024CE1"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17ACEB" w14:textId="432980B5" w:rsidR="00024CE1" w:rsidRPr="00024CE1" w:rsidRDefault="00024CE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67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一、实验仪器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_Toc169254367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51ADCD" w14:textId="60A300DD" w:rsidR="00024CE1" w:rsidRPr="00024CE1" w:rsidRDefault="00024CE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68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二、试剂与耗材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_Toc169254368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858A2E" w14:textId="285C2A55" w:rsidR="00024CE1" w:rsidRPr="00024CE1" w:rsidRDefault="00024CE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69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三、实验步骤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_Toc169254369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12F888" w14:textId="0FE1B32A" w:rsidR="00024CE1" w:rsidRPr="00024CE1" w:rsidRDefault="00024CE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70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（一）样本前处理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_Toc169254370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DD52982" w14:textId="28550660" w:rsidR="00024CE1" w:rsidRPr="00024CE1" w:rsidRDefault="00024CE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71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1</w:t>
            </w:r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</w:t>
            </w:r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组织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_Toc169254371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A65199" w14:textId="4636AE1D" w:rsidR="00024CE1" w:rsidRPr="00024CE1" w:rsidRDefault="00024CE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72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、全血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_Toc169254372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95073D" w14:textId="31972E8D" w:rsidR="00024CE1" w:rsidRPr="00024CE1" w:rsidRDefault="00024CE1">
          <w:pPr>
            <w:pStyle w:val="TOC3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73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、细胞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_Toc169254373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4392E3" w14:textId="44E08786" w:rsidR="00024CE1" w:rsidRPr="00024CE1" w:rsidRDefault="00024CE1">
          <w:pPr>
            <w:pStyle w:val="TOC2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74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（二）细胞染色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_Toc169254374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67059B" w14:textId="11FBAD3B" w:rsidR="00024CE1" w:rsidRPr="00024CE1" w:rsidRDefault="00024CE1">
          <w:pPr>
            <w:pStyle w:val="TOC1"/>
            <w:tabs>
              <w:tab w:val="right" w:leader="dot" w:pos="9310"/>
            </w:tabs>
            <w:rPr>
              <w:rFonts w:ascii="Times New Roman" w:hAnsi="Times New Roman"/>
              <w:noProof/>
              <w:kern w:val="2"/>
              <w:sz w:val="24"/>
              <w:szCs w:val="24"/>
              <w14:ligatures w14:val="standardContextual"/>
            </w:rPr>
          </w:pPr>
          <w:hyperlink w:anchor="_Toc169254375" w:history="1">
            <w:r w:rsidRPr="00024CE1">
              <w:rPr>
                <w:rStyle w:val="af2"/>
                <w:rFonts w:ascii="Times New Roman" w:hAnsi="Times New Roman"/>
                <w:noProof/>
                <w:sz w:val="24"/>
                <w:szCs w:val="24"/>
              </w:rPr>
              <w:t>四、实验结果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_Toc169254375 \h </w:instrTex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024CE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05837C" w14:textId="449BDAF7" w:rsidR="00123B49" w:rsidRPr="00024CE1" w:rsidRDefault="00123B49" w:rsidP="00024CE1">
          <w:pPr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</w:pPr>
          <w:r w:rsidRPr="00024CE1">
            <w:rPr>
              <w:rFonts w:ascii="Times New Roman" w:hAnsi="Times New Roman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44EC2012" w14:textId="77777777" w:rsidR="00024CE1" w:rsidRDefault="00024CE1">
      <w:pPr>
        <w:widowControl/>
        <w:jc w:val="left"/>
        <w:rPr>
          <w:rFonts w:ascii="Times New Roman" w:hAnsi="Times New Roman"/>
          <w:b/>
          <w:sz w:val="36"/>
          <w:szCs w:val="36"/>
        </w:rPr>
      </w:pPr>
      <w:bookmarkStart w:id="5" w:name="_Toc169254367"/>
      <w:r>
        <w:br w:type="page"/>
      </w:r>
    </w:p>
    <w:p w14:paraId="40FE4FB1" w14:textId="21C6064B" w:rsidR="00C31010" w:rsidRPr="0092099F" w:rsidRDefault="00000000" w:rsidP="0092099F">
      <w:pPr>
        <w:pStyle w:val="10"/>
      </w:pPr>
      <w:r w:rsidRPr="0092099F">
        <w:lastRenderedPageBreak/>
        <w:t>一、实验仪器</w:t>
      </w:r>
      <w:bookmarkEnd w:id="4"/>
      <w:bookmarkEnd w:id="3"/>
      <w:bookmarkEnd w:id="5"/>
    </w:p>
    <w:tbl>
      <w:tblPr>
        <w:tblW w:w="9258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3604"/>
        <w:gridCol w:w="2610"/>
      </w:tblGrid>
      <w:tr w:rsidR="00C31010" w:rsidRPr="0092099F" w14:paraId="5CE0DCBD" w14:textId="77777777">
        <w:trPr>
          <w:trHeight w:val="718"/>
        </w:trPr>
        <w:tc>
          <w:tcPr>
            <w:tcW w:w="3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4401FA" w14:textId="77777777" w:rsidR="00C31010" w:rsidRPr="0092099F" w:rsidRDefault="00000000">
            <w:pPr>
              <w:spacing w:beforeLines="50" w:before="120" w:after="36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实验仪器</w:t>
            </w:r>
          </w:p>
        </w:tc>
        <w:tc>
          <w:tcPr>
            <w:tcW w:w="36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0CDB5F" w14:textId="77777777" w:rsidR="00C31010" w:rsidRPr="0092099F" w:rsidRDefault="00000000">
            <w:pPr>
              <w:spacing w:beforeLines="50" w:before="120" w:after="36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3486F41" w14:textId="77777777" w:rsidR="00C31010" w:rsidRPr="0092099F" w:rsidRDefault="00000000">
            <w:pPr>
              <w:spacing w:beforeLines="50" w:before="120" w:after="36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C31010" w:rsidRPr="0092099F" w14:paraId="1DCE6EE1" w14:textId="77777777">
        <w:trPr>
          <w:trHeight w:val="463"/>
        </w:trPr>
        <w:tc>
          <w:tcPr>
            <w:tcW w:w="3044" w:type="dxa"/>
            <w:vAlign w:val="center"/>
          </w:tcPr>
          <w:p w14:paraId="39812D7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二氧化碳培养箱</w:t>
            </w:r>
          </w:p>
        </w:tc>
        <w:tc>
          <w:tcPr>
            <w:tcW w:w="3604" w:type="dxa"/>
            <w:vAlign w:val="center"/>
          </w:tcPr>
          <w:p w14:paraId="2BBA93F6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2FCB1AC3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COI-80</w:t>
            </w:r>
          </w:p>
        </w:tc>
      </w:tr>
      <w:tr w:rsidR="00C31010" w:rsidRPr="0092099F" w14:paraId="413BD260" w14:textId="77777777">
        <w:trPr>
          <w:trHeight w:val="453"/>
        </w:trPr>
        <w:tc>
          <w:tcPr>
            <w:tcW w:w="3044" w:type="dxa"/>
            <w:vAlign w:val="center"/>
          </w:tcPr>
          <w:p w14:paraId="13805E85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流式细胞仪</w:t>
            </w:r>
          </w:p>
        </w:tc>
        <w:tc>
          <w:tcPr>
            <w:tcW w:w="3604" w:type="dxa"/>
            <w:vAlign w:val="center"/>
          </w:tcPr>
          <w:p w14:paraId="3EB6D14F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层浪</w:t>
            </w:r>
          </w:p>
        </w:tc>
        <w:tc>
          <w:tcPr>
            <w:tcW w:w="2610" w:type="dxa"/>
            <w:vAlign w:val="center"/>
          </w:tcPr>
          <w:p w14:paraId="068897FF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FongCy C2080</w:t>
            </w:r>
          </w:p>
        </w:tc>
      </w:tr>
      <w:tr w:rsidR="00C31010" w:rsidRPr="0092099F" w14:paraId="6DC3CEAF" w14:textId="77777777">
        <w:trPr>
          <w:trHeight w:val="453"/>
        </w:trPr>
        <w:tc>
          <w:tcPr>
            <w:tcW w:w="3044" w:type="dxa"/>
            <w:vAlign w:val="center"/>
          </w:tcPr>
          <w:p w14:paraId="2F028451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净化工作台</w:t>
            </w:r>
          </w:p>
        </w:tc>
        <w:tc>
          <w:tcPr>
            <w:tcW w:w="3604" w:type="dxa"/>
            <w:vAlign w:val="center"/>
          </w:tcPr>
          <w:p w14:paraId="0E9AF04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尚光</w:t>
            </w:r>
          </w:p>
        </w:tc>
        <w:tc>
          <w:tcPr>
            <w:tcW w:w="2610" w:type="dxa"/>
            <w:vAlign w:val="center"/>
          </w:tcPr>
          <w:p w14:paraId="6901310E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1FD</w:t>
            </w:r>
          </w:p>
        </w:tc>
      </w:tr>
      <w:tr w:rsidR="00C31010" w:rsidRPr="0092099F" w14:paraId="33887FC5" w14:textId="77777777">
        <w:trPr>
          <w:trHeight w:val="453"/>
        </w:trPr>
        <w:tc>
          <w:tcPr>
            <w:tcW w:w="3044" w:type="dxa"/>
            <w:vAlign w:val="center"/>
          </w:tcPr>
          <w:p w14:paraId="0BDCFF4C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高速微量冷冻离心机</w:t>
            </w:r>
          </w:p>
        </w:tc>
        <w:tc>
          <w:tcPr>
            <w:tcW w:w="3604" w:type="dxa"/>
            <w:vAlign w:val="center"/>
          </w:tcPr>
          <w:p w14:paraId="383AB37E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SciloEGX</w:t>
            </w:r>
          </w:p>
        </w:tc>
        <w:tc>
          <w:tcPr>
            <w:tcW w:w="2610" w:type="dxa"/>
            <w:vAlign w:val="center"/>
          </w:tcPr>
          <w:p w14:paraId="3F04BB0C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CF1524R</w:t>
            </w:r>
          </w:p>
        </w:tc>
      </w:tr>
      <w:tr w:rsidR="00C31010" w:rsidRPr="0092099F" w14:paraId="470D06CD" w14:textId="77777777">
        <w:trPr>
          <w:trHeight w:val="453"/>
        </w:trPr>
        <w:tc>
          <w:tcPr>
            <w:tcW w:w="3044" w:type="dxa"/>
            <w:vAlign w:val="center"/>
          </w:tcPr>
          <w:p w14:paraId="169A7C30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高速大容量冷冻离心机</w:t>
            </w:r>
          </w:p>
        </w:tc>
        <w:tc>
          <w:tcPr>
            <w:tcW w:w="3604" w:type="dxa"/>
            <w:vAlign w:val="center"/>
          </w:tcPr>
          <w:p w14:paraId="3F9B0C30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LABGIC</w:t>
            </w:r>
          </w:p>
        </w:tc>
        <w:tc>
          <w:tcPr>
            <w:tcW w:w="2610" w:type="dxa"/>
            <w:vAlign w:val="center"/>
          </w:tcPr>
          <w:p w14:paraId="3A2F639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L-CM-4019</w:t>
            </w:r>
          </w:p>
        </w:tc>
      </w:tr>
      <w:tr w:rsidR="00C31010" w:rsidRPr="0092099F" w14:paraId="68C5E751" w14:textId="77777777">
        <w:trPr>
          <w:trHeight w:val="453"/>
        </w:trPr>
        <w:tc>
          <w:tcPr>
            <w:tcW w:w="3044" w:type="dxa"/>
            <w:vAlign w:val="center"/>
          </w:tcPr>
          <w:p w14:paraId="59CAC9FA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涡旋混合器</w:t>
            </w:r>
          </w:p>
        </w:tc>
        <w:tc>
          <w:tcPr>
            <w:tcW w:w="3604" w:type="dxa"/>
            <w:vAlign w:val="center"/>
          </w:tcPr>
          <w:p w14:paraId="53B35E0D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塞维尔</w:t>
            </w:r>
          </w:p>
        </w:tc>
        <w:tc>
          <w:tcPr>
            <w:tcW w:w="2610" w:type="dxa"/>
            <w:vAlign w:val="center"/>
          </w:tcPr>
          <w:p w14:paraId="232BF795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MV-100</w:t>
            </w:r>
          </w:p>
        </w:tc>
      </w:tr>
      <w:tr w:rsidR="00C31010" w:rsidRPr="0092099F" w14:paraId="13D0C70D" w14:textId="77777777">
        <w:trPr>
          <w:trHeight w:val="453"/>
        </w:trPr>
        <w:tc>
          <w:tcPr>
            <w:tcW w:w="3044" w:type="dxa"/>
            <w:vAlign w:val="center"/>
          </w:tcPr>
          <w:p w14:paraId="0B48069D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bookmarkStart w:id="6" w:name="_Toc28846"/>
            <w:bookmarkStart w:id="7" w:name="_Toc9766"/>
            <w:r w:rsidRPr="0092099F">
              <w:rPr>
                <w:rFonts w:ascii="Times New Roman" w:hAnsi="Times New Roman"/>
                <w:sz w:val="24"/>
                <w:szCs w:val="24"/>
              </w:rPr>
              <w:t>手动移液枪</w:t>
            </w:r>
          </w:p>
        </w:tc>
        <w:tc>
          <w:tcPr>
            <w:tcW w:w="3604" w:type="dxa"/>
            <w:vAlign w:val="center"/>
          </w:tcPr>
          <w:p w14:paraId="653275FF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Thermo</w:t>
            </w:r>
          </w:p>
        </w:tc>
        <w:tc>
          <w:tcPr>
            <w:tcW w:w="2610" w:type="dxa"/>
            <w:vAlign w:val="center"/>
          </w:tcPr>
          <w:p w14:paraId="5BE5A3F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4640060</w:t>
            </w:r>
          </w:p>
        </w:tc>
      </w:tr>
    </w:tbl>
    <w:p w14:paraId="4B7102A8" w14:textId="77777777" w:rsidR="00C31010" w:rsidRPr="0092099F" w:rsidRDefault="00000000" w:rsidP="0092099F">
      <w:pPr>
        <w:pStyle w:val="10"/>
        <w:numPr>
          <w:ilvl w:val="0"/>
          <w:numId w:val="3"/>
        </w:numPr>
      </w:pPr>
      <w:bookmarkStart w:id="8" w:name="_Toc457908950"/>
      <w:bookmarkStart w:id="9" w:name="_Toc457909480"/>
      <w:bookmarkStart w:id="10" w:name="_Toc475364643"/>
      <w:bookmarkStart w:id="11" w:name="_Toc169254368"/>
      <w:bookmarkEnd w:id="8"/>
      <w:bookmarkEnd w:id="9"/>
      <w:bookmarkEnd w:id="10"/>
      <w:r w:rsidRPr="0092099F">
        <w:t>试剂与耗材</w:t>
      </w:r>
      <w:bookmarkStart w:id="12" w:name="_Toc457909481"/>
      <w:bookmarkStart w:id="13" w:name="_Toc457908951"/>
      <w:bookmarkStart w:id="14" w:name="_Toc2940"/>
      <w:bookmarkStart w:id="15" w:name="_Toc9399"/>
      <w:bookmarkEnd w:id="6"/>
      <w:bookmarkEnd w:id="7"/>
      <w:bookmarkEnd w:id="11"/>
      <w:bookmarkEnd w:id="12"/>
      <w:bookmarkEnd w:id="13"/>
    </w:p>
    <w:tbl>
      <w:tblPr>
        <w:tblW w:w="4864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3584"/>
        <w:gridCol w:w="2629"/>
      </w:tblGrid>
      <w:tr w:rsidR="00C31010" w:rsidRPr="0092099F" w14:paraId="38D8C350" w14:textId="77777777">
        <w:trPr>
          <w:trHeight w:val="454"/>
        </w:trPr>
        <w:tc>
          <w:tcPr>
            <w:tcW w:w="1651" w:type="pct"/>
            <w:tcBorders>
              <w:bottom w:val="single" w:sz="4" w:space="0" w:color="auto"/>
            </w:tcBorders>
            <w:vAlign w:val="center"/>
          </w:tcPr>
          <w:p w14:paraId="497FC511" w14:textId="77777777" w:rsidR="00C31010" w:rsidRPr="0092099F" w:rsidRDefault="00000000">
            <w:pPr>
              <w:spacing w:beforeLines="50" w:before="120" w:after="36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1931" w:type="pct"/>
            <w:tcBorders>
              <w:bottom w:val="single" w:sz="4" w:space="0" w:color="auto"/>
            </w:tcBorders>
            <w:vAlign w:val="center"/>
          </w:tcPr>
          <w:p w14:paraId="45B7F571" w14:textId="77777777" w:rsidR="00C31010" w:rsidRPr="0092099F" w:rsidRDefault="00000000">
            <w:pPr>
              <w:spacing w:beforeLines="50" w:before="120" w:after="36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1416" w:type="pct"/>
            <w:tcBorders>
              <w:bottom w:val="single" w:sz="4" w:space="0" w:color="auto"/>
            </w:tcBorders>
            <w:vAlign w:val="center"/>
          </w:tcPr>
          <w:p w14:paraId="3D4FC8D7" w14:textId="77777777" w:rsidR="00C31010" w:rsidRPr="0092099F" w:rsidRDefault="00000000">
            <w:pPr>
              <w:spacing w:beforeLines="50" w:before="120" w:after="36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 w:rsidR="00C31010" w:rsidRPr="0092099F" w14:paraId="5FE36422" w14:textId="77777777">
        <w:trPr>
          <w:trHeight w:val="454"/>
        </w:trPr>
        <w:tc>
          <w:tcPr>
            <w:tcW w:w="1651" w:type="pct"/>
            <w:tcBorders>
              <w:top w:val="single" w:sz="4" w:space="0" w:color="auto"/>
            </w:tcBorders>
          </w:tcPr>
          <w:p w14:paraId="6EC99A6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周期检测试剂盒</w:t>
            </w:r>
          </w:p>
        </w:tc>
        <w:tc>
          <w:tcPr>
            <w:tcW w:w="1931" w:type="pct"/>
            <w:tcBorders>
              <w:top w:val="single" w:sz="4" w:space="0" w:color="auto"/>
            </w:tcBorders>
          </w:tcPr>
          <w:p w14:paraId="4735EA37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Elabscience</w:t>
            </w:r>
          </w:p>
        </w:tc>
        <w:tc>
          <w:tcPr>
            <w:tcW w:w="1416" w:type="pct"/>
            <w:tcBorders>
              <w:top w:val="single" w:sz="4" w:space="0" w:color="auto"/>
            </w:tcBorders>
          </w:tcPr>
          <w:p w14:paraId="7A6716D2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E-CK-A351</w:t>
            </w:r>
          </w:p>
        </w:tc>
      </w:tr>
      <w:tr w:rsidR="00C31010" w:rsidRPr="0092099F" w14:paraId="7B1F4090" w14:textId="77777777">
        <w:trPr>
          <w:trHeight w:val="454"/>
        </w:trPr>
        <w:tc>
          <w:tcPr>
            <w:tcW w:w="1651" w:type="pct"/>
          </w:tcPr>
          <w:p w14:paraId="31855148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磷酸盐缓冲液（</w:t>
            </w:r>
            <w:r w:rsidRPr="0092099F">
              <w:rPr>
                <w:rFonts w:ascii="Times New Roman" w:hAnsi="Times New Roman"/>
                <w:sz w:val="24"/>
                <w:szCs w:val="24"/>
              </w:rPr>
              <w:t>PBS</w:t>
            </w:r>
            <w:r w:rsidRPr="0092099F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</w:tcPr>
          <w:p w14:paraId="628C0455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1416" w:type="pct"/>
          </w:tcPr>
          <w:p w14:paraId="308F0E2A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BL316A</w:t>
            </w:r>
          </w:p>
        </w:tc>
      </w:tr>
      <w:tr w:rsidR="00C31010" w:rsidRPr="0092099F" w14:paraId="4F6150CE" w14:textId="77777777">
        <w:trPr>
          <w:trHeight w:val="454"/>
        </w:trPr>
        <w:tc>
          <w:tcPr>
            <w:tcW w:w="1651" w:type="pct"/>
          </w:tcPr>
          <w:p w14:paraId="78FCD64F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血球计数板</w:t>
            </w:r>
          </w:p>
        </w:tc>
        <w:tc>
          <w:tcPr>
            <w:tcW w:w="1931" w:type="pct"/>
          </w:tcPr>
          <w:p w14:paraId="16B69A99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Marienfeld</w:t>
            </w:r>
          </w:p>
        </w:tc>
        <w:tc>
          <w:tcPr>
            <w:tcW w:w="1416" w:type="pct"/>
          </w:tcPr>
          <w:p w14:paraId="7655A9D5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650030</w:t>
            </w:r>
          </w:p>
        </w:tc>
      </w:tr>
      <w:tr w:rsidR="00C31010" w:rsidRPr="0092099F" w14:paraId="05CE31DC" w14:textId="77777777">
        <w:trPr>
          <w:trHeight w:val="454"/>
        </w:trPr>
        <w:tc>
          <w:tcPr>
            <w:tcW w:w="1651" w:type="pct"/>
          </w:tcPr>
          <w:p w14:paraId="6365D590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70um</w:t>
            </w:r>
            <w:r w:rsidRPr="0092099F">
              <w:rPr>
                <w:rFonts w:ascii="Times New Roman" w:hAnsi="Times New Roman"/>
                <w:sz w:val="24"/>
                <w:szCs w:val="24"/>
              </w:rPr>
              <w:t>白色细胞滤网</w:t>
            </w:r>
          </w:p>
        </w:tc>
        <w:tc>
          <w:tcPr>
            <w:tcW w:w="1931" w:type="pct"/>
          </w:tcPr>
          <w:p w14:paraId="54BED046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1416" w:type="pct"/>
          </w:tcPr>
          <w:p w14:paraId="3748FAE7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BS-70-XBS</w:t>
            </w:r>
          </w:p>
        </w:tc>
      </w:tr>
      <w:tr w:rsidR="00C31010" w:rsidRPr="0092099F" w14:paraId="643F355E" w14:textId="77777777">
        <w:trPr>
          <w:trHeight w:val="454"/>
        </w:trPr>
        <w:tc>
          <w:tcPr>
            <w:tcW w:w="1651" w:type="pct"/>
          </w:tcPr>
          <w:p w14:paraId="525B7267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胶头滴管</w:t>
            </w:r>
          </w:p>
        </w:tc>
        <w:tc>
          <w:tcPr>
            <w:tcW w:w="1931" w:type="pct"/>
          </w:tcPr>
          <w:p w14:paraId="1940BD13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1416" w:type="pct"/>
          </w:tcPr>
          <w:p w14:paraId="63A24BB4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BS-XG-03L</w:t>
            </w:r>
          </w:p>
        </w:tc>
      </w:tr>
      <w:tr w:rsidR="00C31010" w:rsidRPr="0092099F" w14:paraId="69B27DEC" w14:textId="77777777">
        <w:trPr>
          <w:trHeight w:val="454"/>
        </w:trPr>
        <w:tc>
          <w:tcPr>
            <w:tcW w:w="1651" w:type="pct"/>
          </w:tcPr>
          <w:p w14:paraId="67EF5673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5ml</w:t>
            </w:r>
            <w:r w:rsidRPr="0092099F">
              <w:rPr>
                <w:rFonts w:ascii="Times New Roman" w:hAnsi="Times New Roman"/>
                <w:sz w:val="24"/>
                <w:szCs w:val="24"/>
              </w:rPr>
              <w:t>医用注射器带针</w:t>
            </w:r>
          </w:p>
        </w:tc>
        <w:tc>
          <w:tcPr>
            <w:tcW w:w="1931" w:type="pct"/>
          </w:tcPr>
          <w:p w14:paraId="63D46AE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赣发</w:t>
            </w:r>
          </w:p>
        </w:tc>
        <w:tc>
          <w:tcPr>
            <w:tcW w:w="1416" w:type="pct"/>
          </w:tcPr>
          <w:p w14:paraId="67169DD9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20230619</w:t>
            </w:r>
          </w:p>
        </w:tc>
      </w:tr>
      <w:tr w:rsidR="00C31010" w:rsidRPr="0092099F" w14:paraId="4ED0C274" w14:textId="77777777">
        <w:trPr>
          <w:trHeight w:val="454"/>
        </w:trPr>
        <w:tc>
          <w:tcPr>
            <w:tcW w:w="1651" w:type="pct"/>
          </w:tcPr>
          <w:p w14:paraId="7F95BCBE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胰蛋白酶（</w:t>
            </w:r>
            <w:r w:rsidRPr="0092099F">
              <w:rPr>
                <w:rFonts w:ascii="Times New Roman" w:hAnsi="Times New Roman"/>
                <w:sz w:val="24"/>
                <w:szCs w:val="24"/>
              </w:rPr>
              <w:t>Trypsin</w:t>
            </w:r>
            <w:r w:rsidRPr="0092099F">
              <w:rPr>
                <w:rFonts w:ascii="Times New Roman" w:hAnsi="Times New Roman"/>
                <w:sz w:val="24"/>
                <w:szCs w:val="24"/>
              </w:rPr>
              <w:t>）</w:t>
            </w:r>
          </w:p>
        </w:tc>
        <w:tc>
          <w:tcPr>
            <w:tcW w:w="1931" w:type="pct"/>
          </w:tcPr>
          <w:p w14:paraId="2E76C873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Biosharp</w:t>
            </w:r>
          </w:p>
        </w:tc>
        <w:tc>
          <w:tcPr>
            <w:tcW w:w="1416" w:type="pct"/>
          </w:tcPr>
          <w:p w14:paraId="1DF4AE55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BL526A</w:t>
            </w:r>
          </w:p>
        </w:tc>
      </w:tr>
      <w:tr w:rsidR="00C31010" w:rsidRPr="0092099F" w14:paraId="2216375E" w14:textId="77777777">
        <w:trPr>
          <w:trHeight w:val="454"/>
        </w:trPr>
        <w:tc>
          <w:tcPr>
            <w:tcW w:w="0" w:type="auto"/>
          </w:tcPr>
          <w:p w14:paraId="39C0B23C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红细胞裂解液</w:t>
            </w:r>
          </w:p>
        </w:tc>
        <w:tc>
          <w:tcPr>
            <w:tcW w:w="0" w:type="auto"/>
          </w:tcPr>
          <w:p w14:paraId="30827653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solarbio</w:t>
            </w:r>
          </w:p>
        </w:tc>
        <w:tc>
          <w:tcPr>
            <w:tcW w:w="0" w:type="auto"/>
          </w:tcPr>
          <w:p w14:paraId="18020F6B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R1010</w:t>
            </w:r>
          </w:p>
        </w:tc>
      </w:tr>
      <w:tr w:rsidR="00C31010" w:rsidRPr="0092099F" w14:paraId="1657C9D8" w14:textId="77777777">
        <w:trPr>
          <w:trHeight w:val="454"/>
        </w:trPr>
        <w:tc>
          <w:tcPr>
            <w:tcW w:w="0" w:type="auto"/>
          </w:tcPr>
          <w:p w14:paraId="4956CD2A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 w14:paraId="2209B10E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 w14:paraId="68DA3608" w14:textId="77777777" w:rsidR="00C31010" w:rsidRPr="0092099F" w:rsidRDefault="00000000">
            <w:pPr>
              <w:spacing w:line="38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2099F">
              <w:rPr>
                <w:rFonts w:ascii="Times New Roman" w:hAnsi="Times New Roman"/>
                <w:sz w:val="24"/>
                <w:szCs w:val="24"/>
              </w:rPr>
              <w:t>CT-012-15A</w:t>
            </w:r>
          </w:p>
        </w:tc>
      </w:tr>
    </w:tbl>
    <w:p w14:paraId="40E71D63" w14:textId="172AA4CD" w:rsidR="00C31010" w:rsidRPr="0092099F" w:rsidRDefault="0092099F" w:rsidP="0092099F">
      <w:pPr>
        <w:pStyle w:val="10"/>
      </w:pPr>
      <w:bookmarkStart w:id="16" w:name="_Toc169254369"/>
      <w:r>
        <w:rPr>
          <w:rFonts w:hint="eastAsia"/>
        </w:rPr>
        <w:lastRenderedPageBreak/>
        <w:t>三、</w:t>
      </w:r>
      <w:r w:rsidRPr="0092099F">
        <w:t>实验步骤</w:t>
      </w:r>
      <w:bookmarkEnd w:id="16"/>
    </w:p>
    <w:p w14:paraId="7D5F4876" w14:textId="77777777" w:rsidR="00C31010" w:rsidRPr="0092099F" w:rsidRDefault="00000000">
      <w:pPr>
        <w:pStyle w:val="2"/>
        <w:numPr>
          <w:ilvl w:val="0"/>
          <w:numId w:val="4"/>
        </w:numPr>
        <w:spacing w:before="480" w:after="360"/>
        <w:rPr>
          <w:rFonts w:ascii="Times New Roman" w:hAnsi="Times New Roman"/>
          <w:sz w:val="24"/>
          <w:szCs w:val="24"/>
        </w:rPr>
      </w:pPr>
      <w:bookmarkStart w:id="17" w:name="_Toc22765"/>
      <w:bookmarkStart w:id="18" w:name="_Toc169254370"/>
      <w:r w:rsidRPr="0092099F">
        <w:rPr>
          <w:rFonts w:ascii="Times New Roman" w:hAnsi="Times New Roman"/>
          <w:sz w:val="24"/>
          <w:szCs w:val="24"/>
        </w:rPr>
        <w:t>样本前处理</w:t>
      </w:r>
      <w:bookmarkEnd w:id="17"/>
      <w:bookmarkEnd w:id="18"/>
    </w:p>
    <w:p w14:paraId="355A533A" w14:textId="77777777" w:rsidR="0092099F" w:rsidRDefault="00000000" w:rsidP="0092099F">
      <w:pPr>
        <w:pStyle w:val="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bookmarkStart w:id="19" w:name="_Toc14455"/>
      <w:bookmarkStart w:id="20" w:name="_Toc169254371"/>
      <w:r w:rsidRPr="0092099F">
        <w:rPr>
          <w:rFonts w:ascii="Times New Roman" w:hAnsi="Times New Roman"/>
          <w:sz w:val="24"/>
          <w:szCs w:val="24"/>
        </w:rPr>
        <w:t>组织</w:t>
      </w:r>
      <w:bookmarkEnd w:id="20"/>
    </w:p>
    <w:p w14:paraId="01B6AFD8" w14:textId="56DB47B2" w:rsidR="00C31010" w:rsidRPr="0092099F" w:rsidRDefault="00000000" w:rsidP="0092099F">
      <w:pPr>
        <w:rPr>
          <w:b/>
          <w:bCs/>
          <w:sz w:val="24"/>
          <w:szCs w:val="24"/>
        </w:rPr>
      </w:pPr>
      <w:r w:rsidRPr="0092099F">
        <w:rPr>
          <w:b/>
          <w:bCs/>
          <w:sz w:val="24"/>
          <w:szCs w:val="24"/>
        </w:rPr>
        <w:t>（脾脏组织）</w:t>
      </w:r>
      <w:bookmarkEnd w:id="19"/>
    </w:p>
    <w:p w14:paraId="5884A1DF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、将组织放在滤网中，研磨组织同时加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，直到组织全部研磨完毕。</w:t>
      </w:r>
    </w:p>
    <w:p w14:paraId="7342CEE3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、将研磨的</w:t>
      </w:r>
      <w:r w:rsidRPr="0092099F">
        <w:rPr>
          <w:rFonts w:ascii="Times New Roman" w:hAnsi="Times New Roman"/>
          <w:sz w:val="24"/>
          <w:szCs w:val="24"/>
        </w:rPr>
        <w:t>50 mL</w:t>
      </w:r>
      <w:r w:rsidRPr="0092099F">
        <w:rPr>
          <w:rFonts w:ascii="Times New Roman" w:hAnsi="Times New Roman"/>
          <w:sz w:val="24"/>
          <w:szCs w:val="24"/>
        </w:rPr>
        <w:t>离心管中的组织悬液</w:t>
      </w:r>
      <w:r w:rsidRPr="0092099F">
        <w:rPr>
          <w:rFonts w:ascii="Times New Roman" w:hAnsi="Times New Roman"/>
          <w:sz w:val="24"/>
          <w:szCs w:val="24"/>
        </w:rPr>
        <w:t xml:space="preserve">4℃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6507DA5E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3</w:t>
      </w:r>
      <w:r w:rsidRPr="0092099F">
        <w:rPr>
          <w:rFonts w:ascii="Times New Roman" w:hAnsi="Times New Roman"/>
          <w:sz w:val="24"/>
          <w:szCs w:val="24"/>
        </w:rPr>
        <w:t>、弃上清，向沉淀加入</w:t>
      </w:r>
      <w:r w:rsidRPr="0092099F">
        <w:rPr>
          <w:rFonts w:ascii="Times New Roman" w:hAnsi="Times New Roman"/>
          <w:sz w:val="24"/>
          <w:szCs w:val="24"/>
        </w:rPr>
        <w:t>3 mL</w:t>
      </w:r>
      <w:r w:rsidRPr="0092099F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92099F">
        <w:rPr>
          <w:rFonts w:ascii="Times New Roman" w:hAnsi="Times New Roman"/>
          <w:sz w:val="24"/>
          <w:szCs w:val="24"/>
        </w:rPr>
        <w:t>1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79512462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4</w:t>
      </w:r>
      <w:r w:rsidRPr="0092099F">
        <w:rPr>
          <w:rFonts w:ascii="Times New Roman" w:hAnsi="Times New Roman"/>
          <w:sz w:val="24"/>
          <w:szCs w:val="24"/>
        </w:rPr>
        <w:t>、向红细胞裂解液重悬的沉淀加</w:t>
      </w:r>
      <w:r w:rsidRPr="0092099F">
        <w:rPr>
          <w:rFonts w:ascii="Times New Roman" w:hAnsi="Times New Roman"/>
          <w:sz w:val="24"/>
          <w:szCs w:val="24"/>
        </w:rPr>
        <w:t>30 mL PBS</w:t>
      </w:r>
      <w:r w:rsidRPr="0092099F">
        <w:rPr>
          <w:rFonts w:ascii="Times New Roman" w:hAnsi="Times New Roman"/>
          <w:sz w:val="24"/>
          <w:szCs w:val="24"/>
        </w:rPr>
        <w:t>，混匀，终止裂红，</w:t>
      </w:r>
      <w:r w:rsidRPr="0092099F">
        <w:rPr>
          <w:rFonts w:ascii="Times New Roman" w:hAnsi="Times New Roman"/>
          <w:sz w:val="24"/>
          <w:szCs w:val="24"/>
        </w:rPr>
        <w:t>4℃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>5 min</w:t>
      </w:r>
    </w:p>
    <w:p w14:paraId="38EDB472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5</w:t>
      </w:r>
      <w:r w:rsidRPr="0092099F">
        <w:rPr>
          <w:rFonts w:ascii="Times New Roman" w:hAnsi="Times New Roman"/>
          <w:sz w:val="24"/>
          <w:szCs w:val="24"/>
        </w:rPr>
        <w:t>、弃上清，</w:t>
      </w:r>
      <w:r w:rsidRPr="0092099F">
        <w:rPr>
          <w:rFonts w:ascii="Times New Roman" w:hAnsi="Times New Roman"/>
          <w:sz w:val="24"/>
          <w:szCs w:val="24"/>
        </w:rPr>
        <w:t>1 mL PBS</w:t>
      </w:r>
      <w:r w:rsidRPr="0092099F">
        <w:rPr>
          <w:rFonts w:ascii="Times New Roman" w:hAnsi="Times New Roman"/>
          <w:sz w:val="24"/>
          <w:szCs w:val="24"/>
        </w:rPr>
        <w:t>重悬，取</w:t>
      </w:r>
      <w:r w:rsidRPr="0092099F">
        <w:rPr>
          <w:rFonts w:ascii="Times New Roman" w:hAnsi="Times New Roman"/>
          <w:sz w:val="24"/>
          <w:szCs w:val="24"/>
        </w:rPr>
        <w:t>10 μL</w:t>
      </w:r>
      <w:r w:rsidRPr="0092099F">
        <w:rPr>
          <w:rFonts w:ascii="Times New Roman" w:hAnsi="Times New Roman"/>
          <w:sz w:val="24"/>
          <w:szCs w:val="24"/>
        </w:rPr>
        <w:t>细胞悬液测浓度。</w:t>
      </w:r>
    </w:p>
    <w:p w14:paraId="1230422C" w14:textId="77777777" w:rsidR="00C31010" w:rsidRPr="0092099F" w:rsidRDefault="00000000" w:rsidP="0092099F">
      <w:pPr>
        <w:rPr>
          <w:b/>
          <w:bCs/>
          <w:sz w:val="24"/>
          <w:szCs w:val="24"/>
        </w:rPr>
      </w:pPr>
      <w:r w:rsidRPr="0092099F">
        <w:rPr>
          <w:b/>
          <w:bCs/>
          <w:sz w:val="24"/>
          <w:szCs w:val="24"/>
        </w:rPr>
        <w:t>（其他组织）</w:t>
      </w:r>
    </w:p>
    <w:p w14:paraId="606753C5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、如肺脏、肝脏、和肿瘤组织内含有较多的结缔组织，研磨无法得到理想单细胞悬液，因此需要在培养皿中，将脏器剪后加入</w:t>
      </w:r>
      <w:r w:rsidRPr="0092099F">
        <w:rPr>
          <w:rFonts w:ascii="Times New Roman" w:hAnsi="Times New Roman"/>
          <w:sz w:val="24"/>
          <w:szCs w:val="24"/>
        </w:rPr>
        <w:t>IV</w:t>
      </w:r>
      <w:r w:rsidRPr="0092099F">
        <w:rPr>
          <w:rFonts w:ascii="Times New Roman" w:hAnsi="Times New Roman"/>
          <w:sz w:val="24"/>
          <w:szCs w:val="24"/>
        </w:rPr>
        <w:t>型胶原酶（</w:t>
      </w:r>
      <w:r w:rsidRPr="0092099F">
        <w:rPr>
          <w:rFonts w:ascii="Times New Roman" w:hAnsi="Times New Roman"/>
          <w:sz w:val="24"/>
          <w:szCs w:val="24"/>
        </w:rPr>
        <w:t>500μg/ml</w:t>
      </w:r>
      <w:r w:rsidRPr="0092099F">
        <w:rPr>
          <w:rFonts w:ascii="Times New Roman" w:hAnsi="Times New Roman"/>
          <w:sz w:val="24"/>
          <w:szCs w:val="24"/>
        </w:rPr>
        <w:t>）脱氧核糖核酸酶</w:t>
      </w:r>
      <w:r w:rsidRPr="0092099F">
        <w:rPr>
          <w:rFonts w:ascii="Times New Roman" w:hAnsi="Times New Roman"/>
          <w:sz w:val="24"/>
          <w:szCs w:val="24"/>
        </w:rPr>
        <w:t>I</w:t>
      </w:r>
      <w:r w:rsidRPr="0092099F">
        <w:rPr>
          <w:rFonts w:ascii="Times New Roman" w:hAnsi="Times New Roman"/>
          <w:sz w:val="24"/>
          <w:szCs w:val="24"/>
        </w:rPr>
        <w:t>（</w:t>
      </w:r>
      <w:r w:rsidRPr="0092099F">
        <w:rPr>
          <w:rFonts w:ascii="Times New Roman" w:hAnsi="Times New Roman"/>
          <w:sz w:val="24"/>
          <w:szCs w:val="24"/>
        </w:rPr>
        <w:t>0.3mg/ml</w:t>
      </w:r>
      <w:r w:rsidRPr="0092099F">
        <w:rPr>
          <w:rFonts w:ascii="Times New Roman" w:hAnsi="Times New Roman"/>
          <w:sz w:val="24"/>
          <w:szCs w:val="24"/>
        </w:rPr>
        <w:t>）</w:t>
      </w:r>
      <w:r w:rsidRPr="0092099F">
        <w:rPr>
          <w:rFonts w:ascii="Times New Roman" w:hAnsi="Times New Roman"/>
          <w:sz w:val="24"/>
          <w:szCs w:val="24"/>
        </w:rPr>
        <w:t>3-5ml</w:t>
      </w:r>
      <w:r w:rsidRPr="0092099F">
        <w:rPr>
          <w:rFonts w:ascii="Times New Roman" w:hAnsi="Times New Roman"/>
          <w:sz w:val="24"/>
          <w:szCs w:val="24"/>
        </w:rPr>
        <w:t>，转移至</w:t>
      </w:r>
      <w:r w:rsidRPr="0092099F">
        <w:rPr>
          <w:rFonts w:ascii="Times New Roman" w:hAnsi="Times New Roman"/>
          <w:sz w:val="24"/>
          <w:szCs w:val="24"/>
        </w:rPr>
        <w:t>15ml</w:t>
      </w:r>
      <w:r w:rsidRPr="0092099F">
        <w:rPr>
          <w:rFonts w:ascii="Times New Roman" w:hAnsi="Times New Roman"/>
          <w:sz w:val="24"/>
          <w:szCs w:val="24"/>
        </w:rPr>
        <w:t>离心管，尽量剪碎以增加组织与酶的接触面积，在</w:t>
      </w:r>
      <w:r w:rsidRPr="0092099F">
        <w:rPr>
          <w:rFonts w:ascii="Times New Roman" w:hAnsi="Times New Roman"/>
          <w:sz w:val="24"/>
          <w:szCs w:val="24"/>
        </w:rPr>
        <w:t>37℃</w:t>
      </w:r>
      <w:r w:rsidRPr="0092099F">
        <w:rPr>
          <w:rFonts w:ascii="Times New Roman" w:hAnsi="Times New Roman"/>
          <w:sz w:val="24"/>
          <w:szCs w:val="24"/>
        </w:rPr>
        <w:t>水浴下消化，间隔</w:t>
      </w:r>
      <w:r w:rsidRPr="0092099F">
        <w:rPr>
          <w:rFonts w:ascii="Times New Roman" w:hAnsi="Times New Roman"/>
          <w:sz w:val="24"/>
          <w:szCs w:val="24"/>
        </w:rPr>
        <w:t>20-30</w:t>
      </w:r>
      <w:r w:rsidRPr="0092099F">
        <w:rPr>
          <w:rFonts w:ascii="Times New Roman" w:hAnsi="Times New Roman"/>
          <w:sz w:val="24"/>
          <w:szCs w:val="24"/>
        </w:rPr>
        <w:t>分钟摇晃一次。肺脏较韧，通常消化</w:t>
      </w:r>
      <w:r w:rsidRPr="0092099F">
        <w:rPr>
          <w:rFonts w:ascii="Times New Roman" w:hAnsi="Times New Roman"/>
          <w:sz w:val="24"/>
          <w:szCs w:val="24"/>
        </w:rPr>
        <w:t>2-3h</w:t>
      </w:r>
      <w:r w:rsidRPr="0092099F">
        <w:rPr>
          <w:rFonts w:ascii="Times New Roman" w:hAnsi="Times New Roman"/>
          <w:sz w:val="24"/>
          <w:szCs w:val="24"/>
        </w:rPr>
        <w:t>；</w:t>
      </w:r>
    </w:p>
    <w:p w14:paraId="770598D6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、取</w:t>
      </w:r>
      <w:r w:rsidRPr="0092099F">
        <w:rPr>
          <w:rFonts w:ascii="Times New Roman" w:hAnsi="Times New Roman"/>
          <w:sz w:val="24"/>
          <w:szCs w:val="24"/>
        </w:rPr>
        <w:t>70 μm</w:t>
      </w:r>
      <w:r w:rsidRPr="0092099F">
        <w:rPr>
          <w:rFonts w:ascii="Times New Roman" w:hAnsi="Times New Roman"/>
          <w:sz w:val="24"/>
          <w:szCs w:val="24"/>
        </w:rPr>
        <w:t>滤网放在</w:t>
      </w:r>
      <w:r w:rsidRPr="0092099F">
        <w:rPr>
          <w:rFonts w:ascii="Times New Roman" w:hAnsi="Times New Roman"/>
          <w:sz w:val="24"/>
          <w:szCs w:val="24"/>
        </w:rPr>
        <w:t>50 mL</w:t>
      </w:r>
      <w:r w:rsidRPr="0092099F">
        <w:rPr>
          <w:rFonts w:ascii="Times New Roman" w:hAnsi="Times New Roman"/>
          <w:sz w:val="24"/>
          <w:szCs w:val="24"/>
        </w:rPr>
        <w:t>离心管上，用预冷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润洗滤网；</w:t>
      </w:r>
    </w:p>
    <w:p w14:paraId="2CC535A4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3</w:t>
      </w:r>
      <w:r w:rsidRPr="0092099F">
        <w:rPr>
          <w:rFonts w:ascii="Times New Roman" w:hAnsi="Times New Roman"/>
          <w:sz w:val="24"/>
          <w:szCs w:val="24"/>
        </w:rPr>
        <w:t>、组织消化完成后，可肉眼看出组织碎片缩小，取出消化后的悬液与剩余组织碎片，转移至滤网中，用注射剂活塞按一个方向研磨组织同时加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，直到组织全部研磨完毕，研磨完成后用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冲洗滤网；</w:t>
      </w:r>
    </w:p>
    <w:p w14:paraId="24A79DA3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4</w:t>
      </w:r>
      <w:r w:rsidRPr="0092099F">
        <w:rPr>
          <w:rFonts w:ascii="Times New Roman" w:hAnsi="Times New Roman"/>
          <w:sz w:val="24"/>
          <w:szCs w:val="24"/>
        </w:rPr>
        <w:t>、将研磨到</w:t>
      </w:r>
      <w:r w:rsidRPr="0092099F">
        <w:rPr>
          <w:rFonts w:ascii="Times New Roman" w:hAnsi="Times New Roman"/>
          <w:sz w:val="24"/>
          <w:szCs w:val="24"/>
        </w:rPr>
        <w:t>50 mL</w:t>
      </w:r>
      <w:r w:rsidRPr="0092099F">
        <w:rPr>
          <w:rFonts w:ascii="Times New Roman" w:hAnsi="Times New Roman"/>
          <w:sz w:val="24"/>
          <w:szCs w:val="24"/>
        </w:rPr>
        <w:t>离心管中的组织悬液</w:t>
      </w:r>
      <w:r w:rsidRPr="0092099F">
        <w:rPr>
          <w:rFonts w:ascii="Times New Roman" w:hAnsi="Times New Roman"/>
          <w:sz w:val="24"/>
          <w:szCs w:val="24"/>
        </w:rPr>
        <w:t xml:space="preserve">4℃ 300 g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；</w:t>
      </w:r>
    </w:p>
    <w:p w14:paraId="4D572D83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5</w:t>
      </w:r>
      <w:r w:rsidRPr="0092099F">
        <w:rPr>
          <w:rFonts w:ascii="Times New Roman" w:hAnsi="Times New Roman"/>
          <w:sz w:val="24"/>
          <w:szCs w:val="24"/>
        </w:rPr>
        <w:t>、弃上清，若有明显的红细胞沉淀则加红细胞裂解液，向沉淀加入</w:t>
      </w:r>
      <w:r w:rsidRPr="0092099F">
        <w:rPr>
          <w:rFonts w:ascii="Times New Roman" w:hAnsi="Times New Roman"/>
          <w:sz w:val="24"/>
          <w:szCs w:val="24"/>
        </w:rPr>
        <w:t>3mL</w:t>
      </w:r>
      <w:r w:rsidRPr="0092099F">
        <w:rPr>
          <w:rFonts w:ascii="Times New Roman" w:hAnsi="Times New Roman"/>
          <w:sz w:val="24"/>
          <w:szCs w:val="24"/>
        </w:rPr>
        <w:t>红细胞裂解液并吹打重悬沉淀，裂解沉淀</w:t>
      </w:r>
      <w:r w:rsidRPr="0092099F">
        <w:rPr>
          <w:rFonts w:ascii="Times New Roman" w:hAnsi="Times New Roman"/>
          <w:sz w:val="24"/>
          <w:szCs w:val="24"/>
        </w:rPr>
        <w:t>1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2479D661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6</w:t>
      </w:r>
      <w:r w:rsidRPr="0092099F">
        <w:rPr>
          <w:rFonts w:ascii="Times New Roman" w:hAnsi="Times New Roman"/>
          <w:sz w:val="24"/>
          <w:szCs w:val="24"/>
        </w:rPr>
        <w:t>、向红细胞裂解液重悬的沉淀加</w:t>
      </w:r>
      <w:r w:rsidRPr="0092099F">
        <w:rPr>
          <w:rFonts w:ascii="Times New Roman" w:hAnsi="Times New Roman"/>
          <w:sz w:val="24"/>
          <w:szCs w:val="24"/>
        </w:rPr>
        <w:t>30 mL PBS</w:t>
      </w:r>
      <w:r w:rsidRPr="0092099F">
        <w:rPr>
          <w:rFonts w:ascii="Times New Roman" w:hAnsi="Times New Roman"/>
          <w:sz w:val="24"/>
          <w:szCs w:val="24"/>
        </w:rPr>
        <w:t>，混匀，终止裂红，</w:t>
      </w:r>
      <w:r w:rsidRPr="0092099F">
        <w:rPr>
          <w:rFonts w:ascii="Times New Roman" w:hAnsi="Times New Roman"/>
          <w:sz w:val="24"/>
          <w:szCs w:val="24"/>
        </w:rPr>
        <w:t xml:space="preserve">4℃ 400 g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>5 min</w:t>
      </w:r>
    </w:p>
    <w:p w14:paraId="71220E45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7</w:t>
      </w:r>
      <w:r w:rsidRPr="0092099F">
        <w:rPr>
          <w:rFonts w:ascii="Times New Roman" w:hAnsi="Times New Roman"/>
          <w:sz w:val="24"/>
          <w:szCs w:val="24"/>
        </w:rPr>
        <w:t>、弃上清，</w:t>
      </w:r>
      <w:r w:rsidRPr="0092099F">
        <w:rPr>
          <w:rFonts w:ascii="Times New Roman" w:hAnsi="Times New Roman"/>
          <w:sz w:val="24"/>
          <w:szCs w:val="24"/>
        </w:rPr>
        <w:t>1 mL PBS</w:t>
      </w:r>
      <w:r w:rsidRPr="0092099F">
        <w:rPr>
          <w:rFonts w:ascii="Times New Roman" w:hAnsi="Times New Roman"/>
          <w:sz w:val="24"/>
          <w:szCs w:val="24"/>
        </w:rPr>
        <w:t>重悬，取</w:t>
      </w:r>
      <w:r w:rsidRPr="0092099F">
        <w:rPr>
          <w:rFonts w:ascii="Times New Roman" w:hAnsi="Times New Roman"/>
          <w:sz w:val="24"/>
          <w:szCs w:val="24"/>
        </w:rPr>
        <w:t>10 μL</w:t>
      </w:r>
      <w:r w:rsidRPr="0092099F">
        <w:rPr>
          <w:rFonts w:ascii="Times New Roman" w:hAnsi="Times New Roman"/>
          <w:sz w:val="24"/>
          <w:szCs w:val="24"/>
        </w:rPr>
        <w:t>细胞悬液测浓度，保证所有样本的体积浓度在</w:t>
      </w:r>
      <w:r w:rsidRPr="0092099F">
        <w:rPr>
          <w:rFonts w:ascii="Times New Roman" w:hAnsi="Times New Roman"/>
          <w:sz w:val="24"/>
          <w:szCs w:val="24"/>
        </w:rPr>
        <w:t>1*105-1*106</w:t>
      </w:r>
      <w:r w:rsidRPr="0092099F">
        <w:rPr>
          <w:rFonts w:ascii="Times New Roman" w:hAnsi="Times New Roman"/>
          <w:sz w:val="24"/>
          <w:szCs w:val="24"/>
        </w:rPr>
        <w:t>个</w:t>
      </w:r>
      <w:r w:rsidRPr="0092099F">
        <w:rPr>
          <w:rFonts w:ascii="Times New Roman" w:hAnsi="Times New Roman"/>
          <w:sz w:val="24"/>
          <w:szCs w:val="24"/>
        </w:rPr>
        <w:t>/ml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428A4E66" w14:textId="77777777" w:rsidR="00C31010" w:rsidRPr="0092099F" w:rsidRDefault="00C31010">
      <w:pPr>
        <w:ind w:firstLine="480"/>
        <w:rPr>
          <w:rFonts w:ascii="Times New Roman" w:hAnsi="Times New Roman"/>
          <w:sz w:val="24"/>
          <w:szCs w:val="24"/>
        </w:rPr>
      </w:pPr>
    </w:p>
    <w:p w14:paraId="4EEE7718" w14:textId="77777777" w:rsidR="00C31010" w:rsidRPr="0092099F" w:rsidRDefault="00000000">
      <w:pPr>
        <w:pStyle w:val="3"/>
        <w:rPr>
          <w:rFonts w:ascii="Times New Roman" w:hAnsi="Times New Roman"/>
          <w:sz w:val="24"/>
          <w:szCs w:val="24"/>
        </w:rPr>
      </w:pPr>
      <w:bookmarkStart w:id="21" w:name="_Toc427055565"/>
      <w:bookmarkStart w:id="22" w:name="_Toc429557654"/>
      <w:bookmarkStart w:id="23" w:name="_Toc22459"/>
      <w:bookmarkStart w:id="24" w:name="_Toc169254372"/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</w:t>
      </w:r>
      <w:bookmarkEnd w:id="21"/>
      <w:bookmarkEnd w:id="22"/>
      <w:r w:rsidRPr="0092099F">
        <w:rPr>
          <w:rFonts w:ascii="Times New Roman" w:hAnsi="Times New Roman"/>
          <w:sz w:val="24"/>
          <w:szCs w:val="24"/>
        </w:rPr>
        <w:t>全血</w:t>
      </w:r>
      <w:bookmarkEnd w:id="23"/>
      <w:bookmarkEnd w:id="24"/>
    </w:p>
    <w:p w14:paraId="2D5BBDF8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、取</w:t>
      </w:r>
      <w:r w:rsidRPr="0092099F">
        <w:rPr>
          <w:rFonts w:ascii="Times New Roman" w:hAnsi="Times New Roman"/>
          <w:sz w:val="24"/>
          <w:szCs w:val="24"/>
        </w:rPr>
        <w:t>100μL</w:t>
      </w:r>
      <w:r w:rsidRPr="0092099F">
        <w:rPr>
          <w:rFonts w:ascii="Times New Roman" w:hAnsi="Times New Roman"/>
          <w:sz w:val="24"/>
          <w:szCs w:val="24"/>
        </w:rPr>
        <w:t>抗凝血，</w:t>
      </w:r>
      <w:r w:rsidRPr="0092099F">
        <w:rPr>
          <w:rFonts w:ascii="Times New Roman" w:hAnsi="Times New Roman"/>
          <w:sz w:val="24"/>
          <w:szCs w:val="24"/>
        </w:rPr>
        <w:t>4℃</w:t>
      </w:r>
      <w:r w:rsidRPr="0092099F">
        <w:rPr>
          <w:rFonts w:ascii="Times New Roman" w:hAnsi="Times New Roman"/>
          <w:sz w:val="24"/>
          <w:szCs w:val="24"/>
        </w:rPr>
        <w:t>，离心</w:t>
      </w:r>
      <w:r w:rsidRPr="0092099F">
        <w:rPr>
          <w:rFonts w:ascii="Times New Roman" w:hAnsi="Times New Roman"/>
          <w:sz w:val="24"/>
          <w:szCs w:val="24"/>
        </w:rPr>
        <w:t>5min</w:t>
      </w:r>
      <w:r w:rsidRPr="0092099F">
        <w:rPr>
          <w:rFonts w:ascii="Times New Roman" w:hAnsi="Times New Roman"/>
          <w:sz w:val="24"/>
          <w:szCs w:val="24"/>
        </w:rPr>
        <w:t>，离心弃上清。加入</w:t>
      </w:r>
      <w:r w:rsidRPr="0092099F">
        <w:rPr>
          <w:rFonts w:ascii="Times New Roman" w:hAnsi="Times New Roman"/>
          <w:sz w:val="24"/>
          <w:szCs w:val="24"/>
        </w:rPr>
        <w:t>1 ml</w:t>
      </w:r>
      <w:r w:rsidRPr="0092099F">
        <w:rPr>
          <w:rFonts w:ascii="Times New Roman" w:hAnsi="Times New Roman"/>
          <w:sz w:val="24"/>
          <w:szCs w:val="24"/>
        </w:rPr>
        <w:t>红细胞裂解液，轻轻吹打混匀，裂解</w:t>
      </w:r>
      <w:r w:rsidRPr="0092099F">
        <w:rPr>
          <w:rFonts w:ascii="Times New Roman" w:hAnsi="Times New Roman"/>
          <w:sz w:val="24"/>
          <w:szCs w:val="24"/>
        </w:rPr>
        <w:t>1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33939C4D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>4℃</w:t>
      </w:r>
      <w:r w:rsidRPr="0092099F">
        <w:rPr>
          <w:rFonts w:ascii="Times New Roman" w:hAnsi="Times New Roman"/>
          <w:sz w:val="24"/>
          <w:szCs w:val="24"/>
        </w:rPr>
        <w:t>，离心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，弃红色上清。预冷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重悬细胞，</w:t>
      </w:r>
      <w:r w:rsidRPr="0092099F">
        <w:rPr>
          <w:rFonts w:ascii="Times New Roman" w:hAnsi="Times New Roman"/>
          <w:sz w:val="24"/>
          <w:szCs w:val="24"/>
        </w:rPr>
        <w:t>4℃</w:t>
      </w:r>
      <w:r w:rsidRPr="0092099F">
        <w:rPr>
          <w:rFonts w:ascii="Times New Roman" w:hAnsi="Times New Roman"/>
          <w:sz w:val="24"/>
          <w:szCs w:val="24"/>
        </w:rPr>
        <w:t>，离心</w:t>
      </w:r>
      <w:r w:rsidRPr="0092099F">
        <w:rPr>
          <w:rFonts w:ascii="Times New Roman" w:hAnsi="Times New Roman"/>
          <w:sz w:val="24"/>
          <w:szCs w:val="24"/>
        </w:rPr>
        <w:t>2 min</w:t>
      </w:r>
      <w:r w:rsidRPr="0092099F">
        <w:rPr>
          <w:rFonts w:ascii="Times New Roman" w:hAnsi="Times New Roman"/>
          <w:sz w:val="24"/>
          <w:szCs w:val="24"/>
        </w:rPr>
        <w:t>。再次加入</w:t>
      </w:r>
      <w:r w:rsidRPr="0092099F">
        <w:rPr>
          <w:rFonts w:ascii="Times New Roman" w:hAnsi="Times New Roman"/>
          <w:sz w:val="24"/>
          <w:szCs w:val="24"/>
        </w:rPr>
        <w:t>1 ml</w:t>
      </w:r>
      <w:r w:rsidRPr="0092099F">
        <w:rPr>
          <w:rFonts w:ascii="Times New Roman" w:hAnsi="Times New Roman"/>
          <w:sz w:val="24"/>
          <w:szCs w:val="24"/>
        </w:rPr>
        <w:t>红细胞裂解液，混匀，裂解</w:t>
      </w:r>
      <w:r w:rsidRPr="0092099F">
        <w:rPr>
          <w:rFonts w:ascii="Times New Roman" w:hAnsi="Times New Roman"/>
          <w:sz w:val="24"/>
          <w:szCs w:val="24"/>
        </w:rPr>
        <w:t>1 min</w:t>
      </w:r>
      <w:r w:rsidRPr="0092099F">
        <w:rPr>
          <w:rFonts w:ascii="Times New Roman" w:hAnsi="Times New Roman"/>
          <w:sz w:val="24"/>
          <w:szCs w:val="24"/>
        </w:rPr>
        <w:t>。</w:t>
      </w:r>
      <w:r w:rsidRPr="0092099F">
        <w:rPr>
          <w:rFonts w:ascii="Times New Roman" w:hAnsi="Times New Roman"/>
          <w:sz w:val="24"/>
          <w:szCs w:val="24"/>
        </w:rPr>
        <w:t>4℃</w:t>
      </w:r>
      <w:r w:rsidRPr="0092099F">
        <w:rPr>
          <w:rFonts w:ascii="Times New Roman" w:hAnsi="Times New Roman"/>
          <w:sz w:val="24"/>
          <w:szCs w:val="24"/>
        </w:rPr>
        <w:t>，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，弃红色上清。</w:t>
      </w:r>
    </w:p>
    <w:p w14:paraId="40DFFB35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3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>1 mL</w:t>
      </w:r>
      <w:r w:rsidRPr="0092099F">
        <w:rPr>
          <w:rFonts w:ascii="Times New Roman" w:hAnsi="Times New Roman"/>
          <w:sz w:val="24"/>
          <w:szCs w:val="24"/>
        </w:rPr>
        <w:t>预冷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重悬细胞，</w:t>
      </w:r>
      <w:r w:rsidRPr="0092099F">
        <w:rPr>
          <w:rFonts w:ascii="Times New Roman" w:hAnsi="Times New Roman"/>
          <w:sz w:val="24"/>
          <w:szCs w:val="24"/>
        </w:rPr>
        <w:t>4℃</w:t>
      </w:r>
      <w:r w:rsidRPr="0092099F">
        <w:rPr>
          <w:rFonts w:ascii="Times New Roman" w:hAnsi="Times New Roman"/>
          <w:sz w:val="24"/>
          <w:szCs w:val="24"/>
        </w:rPr>
        <w:t>，离心</w:t>
      </w:r>
      <w:r w:rsidRPr="0092099F">
        <w:rPr>
          <w:rFonts w:ascii="Times New Roman" w:hAnsi="Times New Roman"/>
          <w:sz w:val="24"/>
          <w:szCs w:val="24"/>
        </w:rPr>
        <w:t>2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6BB4F3CC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4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>500 μL</w:t>
      </w:r>
      <w:r w:rsidRPr="0092099F">
        <w:rPr>
          <w:rFonts w:ascii="Times New Roman" w:hAnsi="Times New Roman"/>
          <w:sz w:val="24"/>
          <w:szCs w:val="24"/>
        </w:rPr>
        <w:t>预冷的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重悬细胞，取</w:t>
      </w:r>
      <w:r w:rsidRPr="0092099F">
        <w:rPr>
          <w:rFonts w:ascii="Times New Roman" w:hAnsi="Times New Roman"/>
          <w:sz w:val="24"/>
          <w:szCs w:val="24"/>
        </w:rPr>
        <w:t>10 μL</w:t>
      </w:r>
      <w:r w:rsidRPr="0092099F">
        <w:rPr>
          <w:rFonts w:ascii="Times New Roman" w:hAnsi="Times New Roman"/>
          <w:sz w:val="24"/>
          <w:szCs w:val="24"/>
        </w:rPr>
        <w:t>细胞悬液测浓度。</w:t>
      </w:r>
    </w:p>
    <w:p w14:paraId="17F9C742" w14:textId="77777777" w:rsidR="00C31010" w:rsidRPr="0092099F" w:rsidRDefault="00000000">
      <w:pPr>
        <w:pStyle w:val="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bookmarkStart w:id="25" w:name="_Toc15159"/>
      <w:bookmarkStart w:id="26" w:name="_Toc169254373"/>
      <w:r w:rsidRPr="0092099F">
        <w:rPr>
          <w:rFonts w:ascii="Times New Roman" w:hAnsi="Times New Roman"/>
          <w:sz w:val="24"/>
          <w:szCs w:val="24"/>
        </w:rPr>
        <w:t>细胞</w:t>
      </w:r>
      <w:bookmarkEnd w:id="25"/>
      <w:bookmarkEnd w:id="26"/>
    </w:p>
    <w:p w14:paraId="645DE30D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贴壁细胞</w:t>
      </w:r>
    </w:p>
    <w:p w14:paraId="00DC4CC8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、去掉孔板中的培养基，加入</w:t>
      </w:r>
      <w:r w:rsidRPr="0092099F">
        <w:rPr>
          <w:rFonts w:ascii="Times New Roman" w:hAnsi="Times New Roman"/>
          <w:sz w:val="24"/>
          <w:szCs w:val="24"/>
        </w:rPr>
        <w:t xml:space="preserve"> PBS</w:t>
      </w:r>
      <w:r w:rsidRPr="0092099F">
        <w:rPr>
          <w:rFonts w:ascii="Times New Roman" w:hAnsi="Times New Roman"/>
          <w:sz w:val="24"/>
          <w:szCs w:val="24"/>
        </w:rPr>
        <w:t>清洗细胞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后，去掉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1E7A4D14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、向孔板加入</w:t>
      </w:r>
      <w:r w:rsidRPr="0092099F">
        <w:rPr>
          <w:rFonts w:ascii="Times New Roman" w:hAnsi="Times New Roman"/>
          <w:sz w:val="24"/>
          <w:szCs w:val="24"/>
        </w:rPr>
        <w:t>500 μL</w:t>
      </w:r>
      <w:r w:rsidRPr="0092099F">
        <w:rPr>
          <w:rFonts w:ascii="Times New Roman" w:hAnsi="Times New Roman"/>
          <w:sz w:val="24"/>
          <w:szCs w:val="24"/>
        </w:rPr>
        <w:t>不含</w:t>
      </w:r>
      <w:r w:rsidRPr="0092099F">
        <w:rPr>
          <w:rFonts w:ascii="Times New Roman" w:hAnsi="Times New Roman"/>
          <w:sz w:val="24"/>
          <w:szCs w:val="24"/>
        </w:rPr>
        <w:t>EDTA</w:t>
      </w:r>
      <w:r w:rsidRPr="0092099F">
        <w:rPr>
          <w:rFonts w:ascii="Times New Roman" w:hAnsi="Times New Roman"/>
          <w:sz w:val="24"/>
          <w:szCs w:val="24"/>
        </w:rPr>
        <w:t>的胰酶，将孔板置于</w:t>
      </w:r>
      <w:r w:rsidRPr="0092099F">
        <w:rPr>
          <w:rFonts w:ascii="Times New Roman" w:hAnsi="Times New Roman"/>
          <w:sz w:val="24"/>
          <w:szCs w:val="24"/>
        </w:rPr>
        <w:t>37℃</w:t>
      </w:r>
      <w:r w:rsidRPr="0092099F">
        <w:rPr>
          <w:rFonts w:ascii="Times New Roman" w:hAnsi="Times New Roman"/>
          <w:sz w:val="24"/>
          <w:szCs w:val="24"/>
        </w:rPr>
        <w:t>消化细胞。</w:t>
      </w:r>
    </w:p>
    <w:p w14:paraId="54EBC97D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3</w:t>
      </w:r>
      <w:r w:rsidRPr="0092099F">
        <w:rPr>
          <w:rFonts w:ascii="Times New Roman" w:hAnsi="Times New Roman"/>
          <w:sz w:val="24"/>
          <w:szCs w:val="24"/>
        </w:rPr>
        <w:t>、吹下贴壁的细胞，将细胞悬液转至离心管中，</w:t>
      </w:r>
      <w:r w:rsidRPr="0092099F">
        <w:rPr>
          <w:rFonts w:ascii="Times New Roman" w:hAnsi="Times New Roman"/>
          <w:sz w:val="24"/>
          <w:szCs w:val="24"/>
        </w:rPr>
        <w:t>1200 rpm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749DA1DA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去掉上清，</w:t>
      </w:r>
      <w:r w:rsidRPr="0092099F">
        <w:rPr>
          <w:rFonts w:ascii="Times New Roman" w:hAnsi="Times New Roman"/>
          <w:sz w:val="24"/>
          <w:szCs w:val="24"/>
        </w:rPr>
        <w:t xml:space="preserve"> PBS</w:t>
      </w:r>
      <w:r w:rsidRPr="0092099F">
        <w:rPr>
          <w:rFonts w:ascii="Times New Roman" w:hAnsi="Times New Roman"/>
          <w:sz w:val="24"/>
          <w:szCs w:val="24"/>
        </w:rPr>
        <w:t>重悬沉淀即为单细胞悬液</w:t>
      </w:r>
    </w:p>
    <w:p w14:paraId="5E571DD5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lastRenderedPageBreak/>
        <w:t>悬浮细胞</w:t>
      </w:r>
    </w:p>
    <w:p w14:paraId="4F20551C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、吹打混匀孔板中的细胞，转移至离心管中，</w:t>
      </w:r>
      <w:r w:rsidRPr="0092099F">
        <w:rPr>
          <w:rFonts w:ascii="Times New Roman" w:hAnsi="Times New Roman"/>
          <w:sz w:val="24"/>
          <w:szCs w:val="24"/>
        </w:rPr>
        <w:t>1200 rpm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>5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266E001F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、去掉上清，用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重悬沉淀即为单细胞悬液，取</w:t>
      </w:r>
      <w:r w:rsidRPr="0092099F">
        <w:rPr>
          <w:rFonts w:ascii="Times New Roman" w:hAnsi="Times New Roman"/>
          <w:sz w:val="24"/>
          <w:szCs w:val="24"/>
        </w:rPr>
        <w:t>10 μL</w:t>
      </w:r>
      <w:r w:rsidRPr="0092099F">
        <w:rPr>
          <w:rFonts w:ascii="Times New Roman" w:hAnsi="Times New Roman"/>
          <w:sz w:val="24"/>
          <w:szCs w:val="24"/>
        </w:rPr>
        <w:t>细胞悬液测浓度。</w:t>
      </w:r>
    </w:p>
    <w:p w14:paraId="65075CC8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度。</w:t>
      </w:r>
    </w:p>
    <w:p w14:paraId="667F5559" w14:textId="77777777" w:rsidR="00C31010" w:rsidRPr="0092099F" w:rsidRDefault="00000000">
      <w:pPr>
        <w:pStyle w:val="2"/>
        <w:spacing w:before="480" w:after="360"/>
        <w:rPr>
          <w:rFonts w:ascii="Times New Roman" w:hAnsi="Times New Roman"/>
          <w:sz w:val="24"/>
          <w:szCs w:val="24"/>
        </w:rPr>
      </w:pPr>
      <w:bookmarkStart w:id="27" w:name="_Toc429557655"/>
      <w:bookmarkStart w:id="28" w:name="_Toc427055566"/>
      <w:bookmarkStart w:id="29" w:name="_Toc7190"/>
      <w:bookmarkStart w:id="30" w:name="_Toc169254374"/>
      <w:r w:rsidRPr="0092099F">
        <w:rPr>
          <w:rFonts w:ascii="Times New Roman" w:hAnsi="Times New Roman"/>
          <w:sz w:val="24"/>
          <w:szCs w:val="24"/>
        </w:rPr>
        <w:t>（二）</w:t>
      </w:r>
      <w:bookmarkEnd w:id="27"/>
      <w:bookmarkEnd w:id="28"/>
      <w:r w:rsidRPr="0092099F">
        <w:rPr>
          <w:rFonts w:ascii="Times New Roman" w:hAnsi="Times New Roman"/>
          <w:sz w:val="24"/>
          <w:szCs w:val="24"/>
        </w:rPr>
        <w:t>细胞染色</w:t>
      </w:r>
      <w:bookmarkEnd w:id="29"/>
      <w:bookmarkEnd w:id="30"/>
    </w:p>
    <w:p w14:paraId="3DFA185D" w14:textId="77777777" w:rsidR="00C31010" w:rsidRPr="0092099F" w:rsidRDefault="00000000">
      <w:pPr>
        <w:rPr>
          <w:rFonts w:ascii="Times New Roman" w:hAnsi="Times New Roman"/>
          <w:b/>
          <w:bCs/>
          <w:sz w:val="24"/>
          <w:szCs w:val="24"/>
        </w:rPr>
      </w:pPr>
      <w:r w:rsidRPr="0092099F">
        <w:rPr>
          <w:rFonts w:ascii="Times New Roman" w:hAnsi="Times New Roman"/>
          <w:b/>
          <w:bCs/>
          <w:sz w:val="24"/>
          <w:szCs w:val="24"/>
        </w:rPr>
        <w:t>下面的染色步骤均针对上述试剂，若更换其他试剂厂商或货号，请参考该试剂说明书</w:t>
      </w:r>
    </w:p>
    <w:p w14:paraId="3E858A3E" w14:textId="77777777" w:rsidR="00C31010" w:rsidRPr="0092099F" w:rsidRDefault="00C31010">
      <w:pPr>
        <w:rPr>
          <w:rFonts w:ascii="Times New Roman" w:hAnsi="Times New Roman"/>
          <w:b/>
          <w:bCs/>
          <w:sz w:val="24"/>
          <w:szCs w:val="24"/>
        </w:rPr>
      </w:pPr>
    </w:p>
    <w:p w14:paraId="241539ED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、按实验方案对细胞进行处理后，收集约</w:t>
      </w:r>
      <w:r w:rsidRPr="0092099F">
        <w:rPr>
          <w:rFonts w:ascii="Times New Roman" w:hAnsi="Times New Roman"/>
          <w:sz w:val="24"/>
          <w:szCs w:val="24"/>
        </w:rPr>
        <w:t xml:space="preserve"> 5×105 </w:t>
      </w:r>
      <w:r w:rsidRPr="0092099F">
        <w:rPr>
          <w:rFonts w:ascii="Times New Roman" w:hAnsi="Times New Roman"/>
          <w:sz w:val="24"/>
          <w:szCs w:val="24"/>
        </w:rPr>
        <w:t>细胞。</w:t>
      </w:r>
      <w:r w:rsidRPr="0092099F">
        <w:rPr>
          <w:rFonts w:ascii="Times New Roman" w:hAnsi="Times New Roman"/>
          <w:sz w:val="24"/>
          <w:szCs w:val="24"/>
        </w:rPr>
        <w:t xml:space="preserve"> </w:t>
      </w:r>
    </w:p>
    <w:p w14:paraId="5D5C04EC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 xml:space="preserve">300×g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 xml:space="preserve"> 5 min</w:t>
      </w:r>
      <w:r w:rsidRPr="0092099F">
        <w:rPr>
          <w:rFonts w:ascii="Times New Roman" w:hAnsi="Times New Roman"/>
          <w:sz w:val="24"/>
          <w:szCs w:val="24"/>
        </w:rPr>
        <w:t>，弃上清。</w:t>
      </w:r>
      <w:r w:rsidRPr="0092099F">
        <w:rPr>
          <w:rFonts w:ascii="Times New Roman" w:hAnsi="Times New Roman"/>
          <w:sz w:val="24"/>
          <w:szCs w:val="24"/>
        </w:rPr>
        <w:t xml:space="preserve"> </w:t>
      </w:r>
    </w:p>
    <w:p w14:paraId="2E35CB0B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3</w:t>
      </w:r>
      <w:r w:rsidRPr="0092099F">
        <w:rPr>
          <w:rFonts w:ascii="Times New Roman" w:hAnsi="Times New Roman"/>
          <w:sz w:val="24"/>
          <w:szCs w:val="24"/>
        </w:rPr>
        <w:t>、加入</w:t>
      </w:r>
      <w:r w:rsidRPr="0092099F">
        <w:rPr>
          <w:rFonts w:ascii="Times New Roman" w:hAnsi="Times New Roman"/>
          <w:sz w:val="24"/>
          <w:szCs w:val="24"/>
        </w:rPr>
        <w:t xml:space="preserve">PBS </w:t>
      </w:r>
      <w:r w:rsidRPr="0092099F">
        <w:rPr>
          <w:rFonts w:ascii="Times New Roman" w:hAnsi="Times New Roman"/>
          <w:sz w:val="24"/>
          <w:szCs w:val="24"/>
        </w:rPr>
        <w:t>洗涤，</w:t>
      </w:r>
      <w:r w:rsidRPr="0092099F">
        <w:rPr>
          <w:rFonts w:ascii="Times New Roman" w:hAnsi="Times New Roman"/>
          <w:sz w:val="24"/>
          <w:szCs w:val="24"/>
        </w:rPr>
        <w:t xml:space="preserve">300×g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 xml:space="preserve"> 5 min</w:t>
      </w:r>
      <w:r w:rsidRPr="0092099F">
        <w:rPr>
          <w:rFonts w:ascii="Times New Roman" w:hAnsi="Times New Roman"/>
          <w:sz w:val="24"/>
          <w:szCs w:val="24"/>
        </w:rPr>
        <w:t>，弃上清。</w:t>
      </w:r>
      <w:r w:rsidRPr="0092099F">
        <w:rPr>
          <w:rFonts w:ascii="Times New Roman" w:hAnsi="Times New Roman"/>
          <w:sz w:val="24"/>
          <w:szCs w:val="24"/>
        </w:rPr>
        <w:t xml:space="preserve">  0.3 mL </w:t>
      </w:r>
      <w:r w:rsidRPr="0092099F">
        <w:rPr>
          <w:rFonts w:ascii="Times New Roman" w:hAnsi="Times New Roman"/>
          <w:sz w:val="24"/>
          <w:szCs w:val="24"/>
        </w:rPr>
        <w:t>的</w:t>
      </w:r>
      <w:r w:rsidRPr="0092099F">
        <w:rPr>
          <w:rFonts w:ascii="Times New Roman" w:hAnsi="Times New Roman"/>
          <w:sz w:val="24"/>
          <w:szCs w:val="24"/>
        </w:rPr>
        <w:t xml:space="preserve"> PBS </w:t>
      </w:r>
      <w:r w:rsidRPr="0092099F">
        <w:rPr>
          <w:rFonts w:ascii="Times New Roman" w:hAnsi="Times New Roman"/>
          <w:sz w:val="24"/>
          <w:szCs w:val="24"/>
        </w:rPr>
        <w:t>重悬细胞后加入</w:t>
      </w:r>
      <w:r w:rsidRPr="0092099F">
        <w:rPr>
          <w:rFonts w:ascii="Times New Roman" w:hAnsi="Times New Roman"/>
          <w:sz w:val="24"/>
          <w:szCs w:val="24"/>
        </w:rPr>
        <w:t xml:space="preserve"> 1.2 mL </w:t>
      </w:r>
      <w:r w:rsidRPr="0092099F">
        <w:rPr>
          <w:rFonts w:ascii="Times New Roman" w:hAnsi="Times New Roman"/>
          <w:sz w:val="24"/>
          <w:szCs w:val="24"/>
        </w:rPr>
        <w:t>的</w:t>
      </w:r>
      <w:r w:rsidRPr="0092099F">
        <w:rPr>
          <w:rFonts w:ascii="Times New Roman" w:hAnsi="Times New Roman"/>
          <w:sz w:val="24"/>
          <w:szCs w:val="24"/>
        </w:rPr>
        <w:t xml:space="preserve">-20°C </w:t>
      </w:r>
      <w:r w:rsidRPr="0092099F">
        <w:rPr>
          <w:rFonts w:ascii="Times New Roman" w:hAnsi="Times New Roman"/>
          <w:sz w:val="24"/>
          <w:szCs w:val="24"/>
        </w:rPr>
        <w:t>无水乙醇，充分混匀后置于</w:t>
      </w:r>
      <w:r w:rsidRPr="0092099F">
        <w:rPr>
          <w:rFonts w:ascii="Times New Roman" w:hAnsi="Times New Roman"/>
          <w:sz w:val="24"/>
          <w:szCs w:val="24"/>
        </w:rPr>
        <w:t xml:space="preserve">-20°C </w:t>
      </w:r>
      <w:r w:rsidRPr="0092099F">
        <w:rPr>
          <w:rFonts w:ascii="Times New Roman" w:hAnsi="Times New Roman"/>
          <w:sz w:val="24"/>
          <w:szCs w:val="24"/>
        </w:rPr>
        <w:t>冰箱中过夜。</w:t>
      </w:r>
    </w:p>
    <w:p w14:paraId="60BB41C1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4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 xml:space="preserve"> 300×g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 xml:space="preserve"> 5 min</w:t>
      </w:r>
      <w:r w:rsidRPr="0092099F">
        <w:rPr>
          <w:rFonts w:ascii="Times New Roman" w:hAnsi="Times New Roman"/>
          <w:sz w:val="24"/>
          <w:szCs w:val="24"/>
        </w:rPr>
        <w:t>，弃上清，加入</w:t>
      </w:r>
      <w:r w:rsidRPr="0092099F">
        <w:rPr>
          <w:rFonts w:ascii="Times New Roman" w:hAnsi="Times New Roman"/>
          <w:sz w:val="24"/>
          <w:szCs w:val="24"/>
        </w:rPr>
        <w:t xml:space="preserve"> 1 mL </w:t>
      </w:r>
      <w:r w:rsidRPr="0092099F">
        <w:rPr>
          <w:rFonts w:ascii="Times New Roman" w:hAnsi="Times New Roman"/>
          <w:sz w:val="24"/>
          <w:szCs w:val="24"/>
        </w:rPr>
        <w:t>的</w:t>
      </w:r>
      <w:r w:rsidRPr="0092099F">
        <w:rPr>
          <w:rFonts w:ascii="Times New Roman" w:hAnsi="Times New Roman"/>
          <w:sz w:val="24"/>
          <w:szCs w:val="24"/>
        </w:rPr>
        <w:t xml:space="preserve"> PBS </w:t>
      </w:r>
      <w:r w:rsidRPr="0092099F">
        <w:rPr>
          <w:rFonts w:ascii="Times New Roman" w:hAnsi="Times New Roman"/>
          <w:sz w:val="24"/>
          <w:szCs w:val="24"/>
        </w:rPr>
        <w:t>重悬细胞，室温放置</w:t>
      </w:r>
      <w:r w:rsidRPr="0092099F">
        <w:rPr>
          <w:rFonts w:ascii="Times New Roman" w:hAnsi="Times New Roman"/>
          <w:sz w:val="24"/>
          <w:szCs w:val="24"/>
        </w:rPr>
        <w:t xml:space="preserve"> 15 min</w:t>
      </w:r>
      <w:r w:rsidRPr="0092099F">
        <w:rPr>
          <w:rFonts w:ascii="Times New Roman" w:hAnsi="Times New Roman"/>
          <w:sz w:val="24"/>
          <w:szCs w:val="24"/>
        </w:rPr>
        <w:t>后</w:t>
      </w:r>
      <w:r w:rsidRPr="0092099F">
        <w:rPr>
          <w:rFonts w:ascii="Times New Roman" w:hAnsi="Times New Roman"/>
          <w:sz w:val="24"/>
          <w:szCs w:val="24"/>
        </w:rPr>
        <w:t xml:space="preserve"> </w:t>
      </w:r>
      <w:r w:rsidRPr="0092099F">
        <w:rPr>
          <w:rFonts w:ascii="Times New Roman" w:hAnsi="Times New Roman"/>
          <w:sz w:val="24"/>
          <w:szCs w:val="24"/>
        </w:rPr>
        <w:t>离心</w:t>
      </w:r>
      <w:r w:rsidRPr="0092099F">
        <w:rPr>
          <w:rFonts w:ascii="Times New Roman" w:hAnsi="Times New Roman"/>
          <w:sz w:val="24"/>
          <w:szCs w:val="24"/>
        </w:rPr>
        <w:t xml:space="preserve"> 5 min</w:t>
      </w:r>
      <w:r w:rsidRPr="0092099F">
        <w:rPr>
          <w:rFonts w:ascii="Times New Roman" w:hAnsi="Times New Roman"/>
          <w:sz w:val="24"/>
          <w:szCs w:val="24"/>
        </w:rPr>
        <w:t>，弃上清，加入</w:t>
      </w:r>
      <w:r w:rsidRPr="0092099F">
        <w:rPr>
          <w:rFonts w:ascii="Times New Roman" w:hAnsi="Times New Roman"/>
          <w:sz w:val="24"/>
          <w:szCs w:val="24"/>
        </w:rPr>
        <w:t xml:space="preserve"> 100 μL </w:t>
      </w:r>
      <w:r w:rsidRPr="0092099F">
        <w:rPr>
          <w:rFonts w:ascii="Times New Roman" w:hAnsi="Times New Roman"/>
          <w:sz w:val="24"/>
          <w:szCs w:val="24"/>
        </w:rPr>
        <w:t>的</w:t>
      </w:r>
      <w:r w:rsidRPr="0092099F">
        <w:rPr>
          <w:rFonts w:ascii="Times New Roman" w:hAnsi="Times New Roman"/>
          <w:sz w:val="24"/>
          <w:szCs w:val="24"/>
        </w:rPr>
        <w:t xml:space="preserve"> RNase A Reagent </w:t>
      </w:r>
      <w:r w:rsidRPr="0092099F">
        <w:rPr>
          <w:rFonts w:ascii="Times New Roman" w:hAnsi="Times New Roman"/>
          <w:sz w:val="24"/>
          <w:szCs w:val="24"/>
        </w:rPr>
        <w:t>并充分悬浮细胞，</w:t>
      </w:r>
      <w:r w:rsidRPr="0092099F">
        <w:rPr>
          <w:rFonts w:ascii="Times New Roman" w:hAnsi="Times New Roman"/>
          <w:sz w:val="24"/>
          <w:szCs w:val="24"/>
        </w:rPr>
        <w:t xml:space="preserve">37°C </w:t>
      </w:r>
      <w:r w:rsidRPr="0092099F">
        <w:rPr>
          <w:rFonts w:ascii="Times New Roman" w:hAnsi="Times New Roman"/>
          <w:sz w:val="24"/>
          <w:szCs w:val="24"/>
        </w:rPr>
        <w:t>水浴</w:t>
      </w:r>
      <w:r w:rsidRPr="0092099F">
        <w:rPr>
          <w:rFonts w:ascii="Times New Roman" w:hAnsi="Times New Roman"/>
          <w:sz w:val="24"/>
          <w:szCs w:val="24"/>
        </w:rPr>
        <w:t xml:space="preserve"> 30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0AD68460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5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 xml:space="preserve"> </w:t>
      </w:r>
      <w:r w:rsidRPr="0092099F">
        <w:rPr>
          <w:rFonts w:ascii="Times New Roman" w:hAnsi="Times New Roman"/>
          <w:sz w:val="24"/>
          <w:szCs w:val="24"/>
        </w:rPr>
        <w:t>加入</w:t>
      </w:r>
      <w:r w:rsidRPr="0092099F">
        <w:rPr>
          <w:rFonts w:ascii="Times New Roman" w:hAnsi="Times New Roman"/>
          <w:sz w:val="24"/>
          <w:szCs w:val="24"/>
        </w:rPr>
        <w:t xml:space="preserve"> 400 μL </w:t>
      </w:r>
      <w:r w:rsidRPr="0092099F">
        <w:rPr>
          <w:rFonts w:ascii="Times New Roman" w:hAnsi="Times New Roman"/>
          <w:sz w:val="24"/>
          <w:szCs w:val="24"/>
        </w:rPr>
        <w:t>的</w:t>
      </w:r>
      <w:r w:rsidRPr="0092099F">
        <w:rPr>
          <w:rFonts w:ascii="Times New Roman" w:hAnsi="Times New Roman"/>
          <w:sz w:val="24"/>
          <w:szCs w:val="24"/>
        </w:rPr>
        <w:t xml:space="preserve"> PI Reagent (50μg/mL)</w:t>
      </w:r>
      <w:r w:rsidRPr="0092099F">
        <w:rPr>
          <w:rFonts w:ascii="Times New Roman" w:hAnsi="Times New Roman"/>
          <w:sz w:val="24"/>
          <w:szCs w:val="24"/>
        </w:rPr>
        <w:t>并充分混匀，</w:t>
      </w:r>
      <w:r w:rsidRPr="0092099F">
        <w:rPr>
          <w:rFonts w:ascii="Times New Roman" w:hAnsi="Times New Roman"/>
          <w:sz w:val="24"/>
          <w:szCs w:val="24"/>
        </w:rPr>
        <w:t xml:space="preserve">2-8°C </w:t>
      </w:r>
      <w:r w:rsidRPr="0092099F">
        <w:rPr>
          <w:rFonts w:ascii="Times New Roman" w:hAnsi="Times New Roman"/>
          <w:sz w:val="24"/>
          <w:szCs w:val="24"/>
        </w:rPr>
        <w:t>避光孵育</w:t>
      </w:r>
      <w:r w:rsidRPr="0092099F">
        <w:rPr>
          <w:rFonts w:ascii="Times New Roman" w:hAnsi="Times New Roman"/>
          <w:sz w:val="24"/>
          <w:szCs w:val="24"/>
        </w:rPr>
        <w:t xml:space="preserve"> 30 min</w:t>
      </w:r>
      <w:r w:rsidRPr="0092099F">
        <w:rPr>
          <w:rFonts w:ascii="Times New Roman" w:hAnsi="Times New Roman"/>
          <w:sz w:val="24"/>
          <w:szCs w:val="24"/>
        </w:rPr>
        <w:t>。</w:t>
      </w:r>
    </w:p>
    <w:p w14:paraId="62A102A2" w14:textId="77777777" w:rsidR="00C31010" w:rsidRPr="0092099F" w:rsidRDefault="00000000">
      <w:pPr>
        <w:ind w:firstLine="48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6</w:t>
      </w:r>
      <w:r w:rsidRPr="0092099F">
        <w:rPr>
          <w:rFonts w:ascii="Times New Roman" w:hAnsi="Times New Roman"/>
          <w:sz w:val="24"/>
          <w:szCs w:val="24"/>
        </w:rPr>
        <w:t>、</w:t>
      </w:r>
      <w:r w:rsidRPr="0092099F">
        <w:rPr>
          <w:rFonts w:ascii="Times New Roman" w:hAnsi="Times New Roman"/>
          <w:sz w:val="24"/>
          <w:szCs w:val="24"/>
        </w:rPr>
        <w:t xml:space="preserve"> </w:t>
      </w:r>
      <w:r w:rsidRPr="0092099F">
        <w:rPr>
          <w:rFonts w:ascii="Times New Roman" w:hAnsi="Times New Roman"/>
          <w:sz w:val="24"/>
          <w:szCs w:val="24"/>
        </w:rPr>
        <w:t>孵育结束后，离心</w:t>
      </w:r>
      <w:r w:rsidRPr="0092099F">
        <w:rPr>
          <w:rFonts w:ascii="Times New Roman" w:hAnsi="Times New Roman"/>
          <w:sz w:val="24"/>
          <w:szCs w:val="24"/>
        </w:rPr>
        <w:t xml:space="preserve"> 5 min</w:t>
      </w:r>
      <w:r w:rsidRPr="0092099F">
        <w:rPr>
          <w:rFonts w:ascii="Times New Roman" w:hAnsi="Times New Roman"/>
          <w:sz w:val="24"/>
          <w:szCs w:val="24"/>
        </w:rPr>
        <w:t>，弃上清，加入</w:t>
      </w:r>
      <w:r w:rsidRPr="0092099F">
        <w:rPr>
          <w:rFonts w:ascii="Times New Roman" w:hAnsi="Times New Roman"/>
          <w:sz w:val="24"/>
          <w:szCs w:val="24"/>
        </w:rPr>
        <w:t>1ml</w:t>
      </w:r>
      <w:r w:rsidRPr="0092099F">
        <w:rPr>
          <w:rFonts w:ascii="Times New Roman" w:hAnsi="Times New Roman"/>
          <w:sz w:val="24"/>
          <w:szCs w:val="24"/>
        </w:rPr>
        <w:t>的</w:t>
      </w:r>
      <w:r w:rsidRPr="0092099F">
        <w:rPr>
          <w:rFonts w:ascii="Times New Roman" w:hAnsi="Times New Roman"/>
          <w:sz w:val="24"/>
          <w:szCs w:val="24"/>
        </w:rPr>
        <w:t>PBS</w:t>
      </w:r>
      <w:r w:rsidRPr="0092099F">
        <w:rPr>
          <w:rFonts w:ascii="Times New Roman" w:hAnsi="Times New Roman"/>
          <w:sz w:val="24"/>
          <w:szCs w:val="24"/>
        </w:rPr>
        <w:t>重悬细胞，离心</w:t>
      </w:r>
      <w:r w:rsidRPr="0092099F">
        <w:rPr>
          <w:rFonts w:ascii="Times New Roman" w:hAnsi="Times New Roman"/>
          <w:sz w:val="24"/>
          <w:szCs w:val="24"/>
        </w:rPr>
        <w:t xml:space="preserve"> 5 min</w:t>
      </w:r>
      <w:r w:rsidRPr="0092099F">
        <w:rPr>
          <w:rFonts w:ascii="Times New Roman" w:hAnsi="Times New Roman"/>
          <w:sz w:val="24"/>
          <w:szCs w:val="24"/>
        </w:rPr>
        <w:t>，弃上清，加入</w:t>
      </w:r>
      <w:r w:rsidRPr="0092099F">
        <w:rPr>
          <w:rFonts w:ascii="Times New Roman" w:hAnsi="Times New Roman"/>
          <w:sz w:val="24"/>
          <w:szCs w:val="24"/>
        </w:rPr>
        <w:t>200ul</w:t>
      </w:r>
      <w:r w:rsidRPr="0092099F">
        <w:rPr>
          <w:rFonts w:ascii="Times New Roman" w:hAnsi="Times New Roman"/>
          <w:sz w:val="24"/>
          <w:szCs w:val="24"/>
        </w:rPr>
        <w:t>上样缓冲液立即上机检测。</w:t>
      </w:r>
    </w:p>
    <w:p w14:paraId="55EEDDB0" w14:textId="77777777" w:rsidR="00C31010" w:rsidRPr="0092099F" w:rsidRDefault="00000000" w:rsidP="0092099F">
      <w:pPr>
        <w:pStyle w:val="10"/>
      </w:pPr>
      <w:bookmarkStart w:id="31" w:name="_Toc169254375"/>
      <w:r w:rsidRPr="0092099F">
        <w:t>四、实验结果</w:t>
      </w:r>
      <w:bookmarkEnd w:id="31"/>
    </w:p>
    <w:p w14:paraId="47BB84CD" w14:textId="77777777" w:rsidR="00C31010" w:rsidRPr="0092099F" w:rsidRDefault="00000000">
      <w:pPr>
        <w:snapToGrid w:val="0"/>
        <w:spacing w:beforeLines="200" w:before="480" w:afterLines="150" w:after="360"/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b/>
          <w:bCs/>
          <w:sz w:val="24"/>
          <w:szCs w:val="24"/>
        </w:rPr>
        <w:t>结果分析举例</w:t>
      </w:r>
    </w:p>
    <w:bookmarkEnd w:id="14"/>
    <w:bookmarkEnd w:id="15"/>
    <w:p w14:paraId="7FE27A78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4617E3B5" wp14:editId="1D877624">
            <wp:extent cx="2619375" cy="2847975"/>
            <wp:effectExtent l="0" t="0" r="9525" b="9525"/>
            <wp:docPr id="19" name="图片 19" descr="样本 094441390_1_Pl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样本 094441390_1_Plot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99F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70CC1652" wp14:editId="6081406C">
            <wp:extent cx="2619375" cy="2847975"/>
            <wp:effectExtent l="0" t="0" r="9525" b="9525"/>
            <wp:docPr id="18" name="图片 18" descr="样本 09444139011_1_Pl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样本 09444139011_1_Plot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512B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915A28" wp14:editId="383C9217">
                <wp:simplePos x="0" y="0"/>
                <wp:positionH relativeFrom="column">
                  <wp:posOffset>4154805</wp:posOffset>
                </wp:positionH>
                <wp:positionV relativeFrom="paragraph">
                  <wp:posOffset>33655</wp:posOffset>
                </wp:positionV>
                <wp:extent cx="540385" cy="285750"/>
                <wp:effectExtent l="4445" t="4445" r="7620" b="146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C6C72" w14:textId="77777777" w:rsidR="00C31010" w:rsidRDefault="00000000">
                            <w:r>
                              <w:rPr>
                                <w:rFonts w:hint="eastAsia"/>
                              </w:rPr>
                              <w:t>图二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15A28" id="文本框 13" o:spid="_x0000_s1029" type="#_x0000_t202" style="position:absolute;left:0;text-align:left;margin-left:327.15pt;margin-top:2.65pt;width:42.5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" fillcolor="white [3201]" strokeweight=".5pt">
                <v:textbox>
                  <w:txbxContent>
                    <w:p w14:paraId="0DBC6C72" w14:textId="77777777" w:rsidR="00C31010" w:rsidRDefault="00000000">
                      <w:r>
                        <w:rPr>
                          <w:rFonts w:hint="eastAsia"/>
                        </w:rPr>
                        <w:t>图二</w:t>
                      </w:r>
                    </w:p>
                  </w:txbxContent>
                </v:textbox>
              </v:shape>
            </w:pict>
          </mc:Fallback>
        </mc:AlternateContent>
      </w: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BD42DE" wp14:editId="25BAEF34">
                <wp:simplePos x="0" y="0"/>
                <wp:positionH relativeFrom="column">
                  <wp:posOffset>1155700</wp:posOffset>
                </wp:positionH>
                <wp:positionV relativeFrom="paragraph">
                  <wp:posOffset>40005</wp:posOffset>
                </wp:positionV>
                <wp:extent cx="540385" cy="295910"/>
                <wp:effectExtent l="4445" t="4445" r="7620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70710" y="4556125"/>
                          <a:ext cx="540385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159AE" w14:textId="77777777" w:rsidR="00C31010" w:rsidRDefault="00000000">
                            <w:r>
                              <w:rPr>
                                <w:rFonts w:hint="eastAsia"/>
                              </w:rPr>
                              <w:t>图一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42DE" id="文本框 11" o:spid="_x0000_s1030" type="#_x0000_t202" style="position:absolute;left:0;text-align:left;margin-left:91pt;margin-top:3.15pt;width:42.55pt;height:23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" fillcolor="white [3201]" strokeweight=".5pt">
                <v:textbox>
                  <w:txbxContent>
                    <w:p w14:paraId="589159AE" w14:textId="77777777" w:rsidR="00C31010" w:rsidRDefault="00000000">
                      <w:r>
                        <w:rPr>
                          <w:rFonts w:hint="eastAsia"/>
                        </w:rPr>
                        <w:t>图一</w:t>
                      </w:r>
                    </w:p>
                  </w:txbxContent>
                </v:textbox>
              </v:shape>
            </w:pict>
          </mc:Fallback>
        </mc:AlternateContent>
      </w:r>
    </w:p>
    <w:p w14:paraId="3213B6F6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395EDB20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070939B6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114300" distR="114300" wp14:anchorId="0F776C58" wp14:editId="73842643">
            <wp:extent cx="2619375" cy="2847975"/>
            <wp:effectExtent l="0" t="0" r="9525" b="9525"/>
            <wp:docPr id="10" name="图片 10" descr="样本 094441390_1周期_Plo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样本 094441390_1周期_Plot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099F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2FBCBE52" wp14:editId="76DE0B81">
            <wp:extent cx="2619375" cy="2847975"/>
            <wp:effectExtent l="0" t="0" r="9525" b="9525"/>
            <wp:docPr id="3" name="图片 3" descr="样本 094441390_2_Pl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样本 094441390_2_Plot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C1DA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6C4B26" wp14:editId="388BD13D">
                <wp:simplePos x="0" y="0"/>
                <wp:positionH relativeFrom="column">
                  <wp:posOffset>829310</wp:posOffset>
                </wp:positionH>
                <wp:positionV relativeFrom="paragraph">
                  <wp:posOffset>140335</wp:posOffset>
                </wp:positionV>
                <wp:extent cx="540385" cy="254000"/>
                <wp:effectExtent l="4445" t="4445" r="7620" b="82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E35A9" w14:textId="77777777" w:rsidR="00C31010" w:rsidRDefault="00000000">
                            <w:r>
                              <w:rPr>
                                <w:rFonts w:hint="eastAsia"/>
                              </w:rPr>
                              <w:t>周三</w:t>
                            </w:r>
                            <w:r>
                              <w:rPr>
                                <w:rFonts w:ascii="微软雅黑" w:eastAsia="微软雅黑" w:hAnsi="微软雅黑"/>
                                <w:noProof/>
                              </w:rPr>
                              <w:drawing>
                                <wp:inline distT="0" distB="0" distL="0" distR="0" wp14:anchorId="620F4F32" wp14:editId="005E230F">
                                  <wp:extent cx="4343400" cy="3886200"/>
                                  <wp:effectExtent l="0" t="0" r="0" b="0"/>
                                  <wp:docPr id="372188028" name="图片 372188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3400" cy="388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C4B26" id="文本框 14" o:spid="_x0000_s1031" type="#_x0000_t202" style="position:absolute;left:0;text-align:left;margin-left:65.3pt;margin-top:11.05pt;width:42.55pt;height:2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" fillcolor="white [3201]" strokeweight=".5pt">
                <v:textbox>
                  <w:txbxContent>
                    <w:p w14:paraId="02BE35A9" w14:textId="77777777" w:rsidR="00C31010" w:rsidRDefault="00000000">
                      <w:r>
                        <w:rPr>
                          <w:rFonts w:hint="eastAsia"/>
                        </w:rPr>
                        <w:t>周三</w:t>
                      </w:r>
                      <w:r>
                        <w:rPr>
                          <w:rFonts w:ascii="微软雅黑" w:eastAsia="微软雅黑" w:hAnsi="微软雅黑"/>
                          <w:noProof/>
                        </w:rPr>
                        <w:drawing>
                          <wp:inline distT="0" distB="0" distL="0" distR="0" wp14:anchorId="620F4F32" wp14:editId="005E230F">
                            <wp:extent cx="4343400" cy="3886200"/>
                            <wp:effectExtent l="0" t="0" r="0" b="0"/>
                            <wp:docPr id="372188028" name="图片 372188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3400" cy="388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D48DA7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E6E23B" wp14:editId="4281DFCE">
                <wp:simplePos x="0" y="0"/>
                <wp:positionH relativeFrom="column">
                  <wp:posOffset>3736975</wp:posOffset>
                </wp:positionH>
                <wp:positionV relativeFrom="paragraph">
                  <wp:posOffset>9525</wp:posOffset>
                </wp:positionV>
                <wp:extent cx="540385" cy="254000"/>
                <wp:effectExtent l="4445" t="4445" r="7620" b="825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85DBA" w14:textId="77777777" w:rsidR="00C31010" w:rsidRDefault="00000000">
                            <w:r>
                              <w:rPr>
                                <w:rFonts w:hint="eastAsia"/>
                              </w:rPr>
                              <w:t>图四</w:t>
                            </w:r>
                            <w:r>
                              <w:rPr>
                                <w:rFonts w:ascii="微软雅黑" w:eastAsia="微软雅黑" w:hAnsi="微软雅黑"/>
                                <w:noProof/>
                              </w:rPr>
                              <w:drawing>
                                <wp:inline distT="0" distB="0" distL="0" distR="0" wp14:anchorId="3673AD86" wp14:editId="0ED4B491">
                                  <wp:extent cx="4343400" cy="3886200"/>
                                  <wp:effectExtent l="0" t="0" r="0" b="0"/>
                                  <wp:docPr id="763134572" name="图片 763134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3400" cy="388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6E23B" id="文本框 16" o:spid="_x0000_s1032" type="#_x0000_t202" style="position:absolute;left:0;text-align:left;margin-left:294.25pt;margin-top:.75pt;width:42.55pt;height:2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" fillcolor="white [3201]" strokeweight=".5pt">
                <v:textbox>
                  <w:txbxContent>
                    <w:p w14:paraId="3D385DBA" w14:textId="77777777" w:rsidR="00C31010" w:rsidRDefault="00000000">
                      <w:r>
                        <w:rPr>
                          <w:rFonts w:hint="eastAsia"/>
                        </w:rPr>
                        <w:t>图四</w:t>
                      </w:r>
                      <w:r>
                        <w:rPr>
                          <w:rFonts w:ascii="微软雅黑" w:eastAsia="微软雅黑" w:hAnsi="微软雅黑"/>
                          <w:noProof/>
                        </w:rPr>
                        <w:drawing>
                          <wp:inline distT="0" distB="0" distL="0" distR="0" wp14:anchorId="3673AD86" wp14:editId="0ED4B491">
                            <wp:extent cx="4343400" cy="3886200"/>
                            <wp:effectExtent l="0" t="0" r="0" b="0"/>
                            <wp:docPr id="763134572" name="图片 763134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3400" cy="388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4B281E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554EE8AE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w:drawing>
          <wp:inline distT="0" distB="0" distL="114300" distR="114300" wp14:anchorId="0B73AAAB" wp14:editId="6F672AE0">
            <wp:extent cx="5914390" cy="3965575"/>
            <wp:effectExtent l="0" t="0" r="10160" b="158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369F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13D962AF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15AB7CCA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6EDF011C" w14:textId="77777777" w:rsidR="00C31010" w:rsidRPr="0092099F" w:rsidRDefault="0000000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4BB86" wp14:editId="58FAF01A">
                <wp:simplePos x="0" y="0"/>
                <wp:positionH relativeFrom="column">
                  <wp:posOffset>2477135</wp:posOffset>
                </wp:positionH>
                <wp:positionV relativeFrom="paragraph">
                  <wp:posOffset>150495</wp:posOffset>
                </wp:positionV>
                <wp:extent cx="540385" cy="254000"/>
                <wp:effectExtent l="4445" t="4445" r="7620" b="825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972DE" w14:textId="77777777" w:rsidR="00C31010" w:rsidRDefault="00000000">
                            <w:r>
                              <w:rPr>
                                <w:rFonts w:hint="eastAsia"/>
                              </w:rPr>
                              <w:t>图五</w:t>
                            </w:r>
                            <w:r>
                              <w:rPr>
                                <w:rFonts w:ascii="微软雅黑" w:eastAsia="微软雅黑" w:hAnsi="微软雅黑"/>
                                <w:noProof/>
                              </w:rPr>
                              <w:drawing>
                                <wp:inline distT="0" distB="0" distL="0" distR="0" wp14:anchorId="111FDA19" wp14:editId="0DFEA622">
                                  <wp:extent cx="4343400" cy="3886200"/>
                                  <wp:effectExtent l="0" t="0" r="0" b="0"/>
                                  <wp:docPr id="1374241100" name="图片 1374241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3400" cy="388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4BB86" id="文本框 21" o:spid="_x0000_s1033" type="#_x0000_t202" style="position:absolute;left:0;text-align:left;margin-left:195.05pt;margin-top:11.85pt;width:42.55pt;height:2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" fillcolor="white [3201]" strokeweight=".5pt">
                <v:textbox>
                  <w:txbxContent>
                    <w:p w14:paraId="171972DE" w14:textId="77777777" w:rsidR="00C31010" w:rsidRDefault="00000000">
                      <w:r>
                        <w:rPr>
                          <w:rFonts w:hint="eastAsia"/>
                        </w:rPr>
                        <w:t>图五</w:t>
                      </w:r>
                      <w:r>
                        <w:rPr>
                          <w:rFonts w:ascii="微软雅黑" w:eastAsia="微软雅黑" w:hAnsi="微软雅黑"/>
                          <w:noProof/>
                        </w:rPr>
                        <w:drawing>
                          <wp:inline distT="0" distB="0" distL="0" distR="0" wp14:anchorId="111FDA19" wp14:editId="0DFEA622">
                            <wp:extent cx="4343400" cy="3886200"/>
                            <wp:effectExtent l="0" t="0" r="0" b="0"/>
                            <wp:docPr id="1374241100" name="图片 1374241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3400" cy="388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3A840F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6BE91B13" w14:textId="77777777" w:rsidR="00C31010" w:rsidRPr="0092099F" w:rsidRDefault="00C31010">
      <w:pPr>
        <w:tabs>
          <w:tab w:val="left" w:pos="397"/>
        </w:tabs>
        <w:rPr>
          <w:rFonts w:ascii="Times New Roman" w:hAnsi="Times New Roman"/>
          <w:sz w:val="24"/>
          <w:szCs w:val="24"/>
        </w:rPr>
      </w:pPr>
    </w:p>
    <w:p w14:paraId="68C089D5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图</w:t>
      </w:r>
      <w:r w:rsidRPr="0092099F">
        <w:rPr>
          <w:rFonts w:ascii="Times New Roman" w:hAnsi="Times New Roman"/>
          <w:sz w:val="24"/>
          <w:szCs w:val="24"/>
        </w:rPr>
        <w:t>1</w:t>
      </w:r>
      <w:r w:rsidRPr="0092099F">
        <w:rPr>
          <w:rFonts w:ascii="Times New Roman" w:hAnsi="Times New Roman"/>
          <w:sz w:val="24"/>
          <w:szCs w:val="24"/>
        </w:rPr>
        <w:t>：利用散点图（</w:t>
      </w:r>
      <w:r w:rsidRPr="0092099F">
        <w:rPr>
          <w:rFonts w:ascii="Times New Roman" w:hAnsi="Times New Roman"/>
          <w:sz w:val="24"/>
          <w:szCs w:val="24"/>
        </w:rPr>
        <w:t>X:FSC-A;Y:SSC-A</w:t>
      </w:r>
      <w:r w:rsidRPr="0092099F">
        <w:rPr>
          <w:rFonts w:ascii="Times New Roman" w:hAnsi="Times New Roman"/>
          <w:sz w:val="24"/>
          <w:szCs w:val="24"/>
        </w:rPr>
        <w:t>）画门圈出要研究细胞；</w:t>
      </w:r>
    </w:p>
    <w:p w14:paraId="3D7499CE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lastRenderedPageBreak/>
        <w:t>图</w:t>
      </w:r>
      <w:r w:rsidRPr="0092099F">
        <w:rPr>
          <w:rFonts w:ascii="Times New Roman" w:hAnsi="Times New Roman"/>
          <w:sz w:val="24"/>
          <w:szCs w:val="24"/>
        </w:rPr>
        <w:t>2</w:t>
      </w:r>
      <w:r w:rsidRPr="0092099F">
        <w:rPr>
          <w:rFonts w:ascii="Times New Roman" w:hAnsi="Times New Roman"/>
          <w:sz w:val="24"/>
          <w:szCs w:val="24"/>
        </w:rPr>
        <w:t>：利用散点图（</w:t>
      </w:r>
      <w:r w:rsidRPr="0092099F">
        <w:rPr>
          <w:rFonts w:ascii="Times New Roman" w:hAnsi="Times New Roman"/>
          <w:sz w:val="24"/>
          <w:szCs w:val="24"/>
        </w:rPr>
        <w:t>X:FSC-A;Y:FSC-H</w:t>
      </w:r>
      <w:r w:rsidRPr="0092099F">
        <w:rPr>
          <w:rFonts w:ascii="Times New Roman" w:hAnsi="Times New Roman"/>
          <w:sz w:val="24"/>
          <w:szCs w:val="24"/>
        </w:rPr>
        <w:t>）排除粘连细胞；</w:t>
      </w:r>
    </w:p>
    <w:p w14:paraId="3D3D3D1E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图</w:t>
      </w:r>
      <w:r w:rsidRPr="0092099F">
        <w:rPr>
          <w:rFonts w:ascii="Times New Roman" w:hAnsi="Times New Roman"/>
          <w:sz w:val="24"/>
          <w:szCs w:val="24"/>
        </w:rPr>
        <w:t xml:space="preserve">3 </w:t>
      </w:r>
      <w:r w:rsidRPr="0092099F">
        <w:rPr>
          <w:rFonts w:ascii="Times New Roman" w:hAnsi="Times New Roman"/>
          <w:sz w:val="24"/>
          <w:szCs w:val="24"/>
        </w:rPr>
        <w:t>：利用散点图（</w:t>
      </w:r>
      <w:r w:rsidRPr="0092099F">
        <w:rPr>
          <w:rFonts w:ascii="Times New Roman" w:hAnsi="Times New Roman"/>
          <w:sz w:val="24"/>
          <w:szCs w:val="24"/>
        </w:rPr>
        <w:t>X:PE-A;Y:SSC-A</w:t>
      </w:r>
      <w:r w:rsidRPr="0092099F">
        <w:rPr>
          <w:rFonts w:ascii="Times New Roman" w:hAnsi="Times New Roman"/>
          <w:sz w:val="24"/>
          <w:szCs w:val="24"/>
        </w:rPr>
        <w:t>）得出</w:t>
      </w:r>
      <w:r w:rsidRPr="0092099F">
        <w:rPr>
          <w:rFonts w:ascii="Times New Roman" w:hAnsi="Times New Roman"/>
          <w:sz w:val="24"/>
          <w:szCs w:val="24"/>
        </w:rPr>
        <w:t>PE</w:t>
      </w:r>
      <w:r w:rsidRPr="0092099F">
        <w:rPr>
          <w:rFonts w:ascii="Times New Roman" w:hAnsi="Times New Roman"/>
          <w:sz w:val="24"/>
          <w:szCs w:val="24"/>
        </w:rPr>
        <w:t>通道内细胞；</w:t>
      </w:r>
    </w:p>
    <w:p w14:paraId="715E7419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图</w:t>
      </w:r>
      <w:r w:rsidRPr="0092099F">
        <w:rPr>
          <w:rFonts w:ascii="Times New Roman" w:hAnsi="Times New Roman"/>
          <w:sz w:val="24"/>
          <w:szCs w:val="24"/>
        </w:rPr>
        <w:t xml:space="preserve">4 </w:t>
      </w:r>
      <w:r w:rsidRPr="0092099F">
        <w:rPr>
          <w:rFonts w:ascii="Times New Roman" w:hAnsi="Times New Roman"/>
          <w:sz w:val="24"/>
          <w:szCs w:val="24"/>
        </w:rPr>
        <w:t>：利用直方图（</w:t>
      </w:r>
      <w:r w:rsidRPr="0092099F">
        <w:rPr>
          <w:rFonts w:ascii="Times New Roman" w:hAnsi="Times New Roman"/>
          <w:sz w:val="24"/>
          <w:szCs w:val="24"/>
        </w:rPr>
        <w:t>X:PE-A;Y:Count</w:t>
      </w:r>
      <w:r w:rsidRPr="0092099F">
        <w:rPr>
          <w:rFonts w:ascii="Times New Roman" w:hAnsi="Times New Roman"/>
          <w:sz w:val="24"/>
          <w:szCs w:val="24"/>
        </w:rPr>
        <w:t>）得出</w:t>
      </w:r>
      <w:r w:rsidRPr="0092099F">
        <w:rPr>
          <w:rFonts w:ascii="Times New Roman" w:hAnsi="Times New Roman"/>
          <w:sz w:val="24"/>
          <w:szCs w:val="24"/>
        </w:rPr>
        <w:t>PE</w:t>
      </w:r>
      <w:r w:rsidRPr="0092099F">
        <w:rPr>
          <w:rFonts w:ascii="Times New Roman" w:hAnsi="Times New Roman"/>
          <w:sz w:val="24"/>
          <w:szCs w:val="24"/>
        </w:rPr>
        <w:t>通道内细胞；</w:t>
      </w:r>
    </w:p>
    <w:p w14:paraId="4F98D8DE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图</w:t>
      </w:r>
      <w:r w:rsidRPr="0092099F">
        <w:rPr>
          <w:rFonts w:ascii="Times New Roman" w:hAnsi="Times New Roman"/>
          <w:sz w:val="24"/>
          <w:szCs w:val="24"/>
        </w:rPr>
        <w:t xml:space="preserve">5 </w:t>
      </w:r>
      <w:r w:rsidRPr="0092099F">
        <w:rPr>
          <w:rFonts w:ascii="Times New Roman" w:hAnsi="Times New Roman"/>
          <w:sz w:val="24"/>
          <w:szCs w:val="24"/>
        </w:rPr>
        <w:t>：利用</w:t>
      </w:r>
      <w:r w:rsidRPr="0092099F">
        <w:rPr>
          <w:rFonts w:ascii="Times New Roman" w:hAnsi="Times New Roman"/>
          <w:sz w:val="24"/>
          <w:szCs w:val="24"/>
        </w:rPr>
        <w:t>modfit</w:t>
      </w:r>
      <w:r w:rsidRPr="0092099F">
        <w:rPr>
          <w:rFonts w:ascii="Times New Roman" w:hAnsi="Times New Roman"/>
          <w:sz w:val="24"/>
          <w:szCs w:val="24"/>
        </w:rPr>
        <w:t>对选中的细胞进行周期分析得出：</w:t>
      </w:r>
      <w:r w:rsidRPr="0092099F">
        <w:rPr>
          <w:rFonts w:ascii="Times New Roman" w:hAnsi="Times New Roman"/>
          <w:sz w:val="24"/>
          <w:szCs w:val="24"/>
        </w:rPr>
        <w:t>G0/G1(%)</w:t>
      </w:r>
      <w:r w:rsidRPr="0092099F">
        <w:rPr>
          <w:rFonts w:ascii="Times New Roman" w:hAnsi="Times New Roman"/>
          <w:sz w:val="24"/>
          <w:szCs w:val="24"/>
        </w:rPr>
        <w:t>期的细胞量为</w:t>
      </w:r>
      <w:r w:rsidRPr="0092099F">
        <w:rPr>
          <w:rFonts w:ascii="Times New Roman" w:hAnsi="Times New Roman"/>
          <w:sz w:val="24"/>
          <w:szCs w:val="24"/>
        </w:rPr>
        <w:t>74.53%</w:t>
      </w:r>
      <w:r w:rsidRPr="0092099F">
        <w:rPr>
          <w:rFonts w:ascii="Times New Roman" w:hAnsi="Times New Roman"/>
          <w:sz w:val="24"/>
          <w:szCs w:val="24"/>
        </w:rPr>
        <w:t>；</w:t>
      </w:r>
      <w:r w:rsidRPr="0092099F">
        <w:rPr>
          <w:rFonts w:ascii="Times New Roman" w:hAnsi="Times New Roman"/>
          <w:sz w:val="24"/>
          <w:szCs w:val="24"/>
        </w:rPr>
        <w:t>S(%)</w:t>
      </w:r>
      <w:r w:rsidRPr="0092099F">
        <w:rPr>
          <w:rFonts w:ascii="Times New Roman" w:hAnsi="Times New Roman"/>
          <w:sz w:val="24"/>
          <w:szCs w:val="24"/>
        </w:rPr>
        <w:t>期的细胞量为</w:t>
      </w:r>
      <w:r w:rsidRPr="0092099F">
        <w:rPr>
          <w:rFonts w:ascii="Times New Roman" w:hAnsi="Times New Roman"/>
          <w:sz w:val="24"/>
          <w:szCs w:val="24"/>
        </w:rPr>
        <w:t>12.41%</w:t>
      </w:r>
      <w:r w:rsidRPr="0092099F">
        <w:rPr>
          <w:rFonts w:ascii="Times New Roman" w:hAnsi="Times New Roman"/>
          <w:sz w:val="24"/>
          <w:szCs w:val="24"/>
        </w:rPr>
        <w:t>，</w:t>
      </w:r>
      <w:r w:rsidRPr="0092099F">
        <w:rPr>
          <w:rFonts w:ascii="Times New Roman" w:hAnsi="Times New Roman"/>
          <w:sz w:val="24"/>
          <w:szCs w:val="24"/>
        </w:rPr>
        <w:t>G2/M</w:t>
      </w:r>
      <w:r w:rsidRPr="0092099F">
        <w:rPr>
          <w:rFonts w:ascii="Times New Roman" w:hAnsi="Times New Roman"/>
          <w:sz w:val="24"/>
          <w:szCs w:val="24"/>
        </w:rPr>
        <w:t>期的细胞量为</w:t>
      </w:r>
      <w:r w:rsidRPr="0092099F">
        <w:rPr>
          <w:rFonts w:ascii="Times New Roman" w:hAnsi="Times New Roman"/>
          <w:sz w:val="24"/>
          <w:szCs w:val="24"/>
        </w:rPr>
        <w:t>13.06%</w:t>
      </w:r>
    </w:p>
    <w:p w14:paraId="35C4AB2B" w14:textId="77777777" w:rsidR="00C31010" w:rsidRPr="0092099F" w:rsidRDefault="00C31010">
      <w:pPr>
        <w:rPr>
          <w:rFonts w:ascii="Times New Roman" w:hAnsi="Times New Roman"/>
          <w:sz w:val="24"/>
          <w:szCs w:val="24"/>
        </w:rPr>
      </w:pPr>
    </w:p>
    <w:p w14:paraId="54E76763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各期含义：</w:t>
      </w:r>
    </w:p>
    <w:p w14:paraId="4C7627D7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G0</w:t>
      </w:r>
      <w:r w:rsidRPr="0092099F">
        <w:rPr>
          <w:rFonts w:ascii="Times New Roman" w:hAnsi="Times New Roman"/>
          <w:sz w:val="24"/>
          <w:szCs w:val="24"/>
        </w:rPr>
        <w:t>期：静止期，有丝分裂完成后，脱离细胞周期暂时停止分裂的一个阶段，核内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含量保持二倍体；</w:t>
      </w:r>
    </w:p>
    <w:p w14:paraId="6BE34C01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G1</w:t>
      </w:r>
      <w:r w:rsidRPr="0092099F">
        <w:rPr>
          <w:rFonts w:ascii="Times New Roman" w:hAnsi="Times New Roman"/>
          <w:sz w:val="24"/>
          <w:szCs w:val="24"/>
        </w:rPr>
        <w:t>期：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合成前期，从有丝分裂到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复制前的一段时期，此期主要合成</w:t>
      </w:r>
      <w:r w:rsidRPr="0092099F">
        <w:rPr>
          <w:rFonts w:ascii="Times New Roman" w:hAnsi="Times New Roman"/>
          <w:sz w:val="24"/>
          <w:szCs w:val="24"/>
        </w:rPr>
        <w:t>RNA</w:t>
      </w:r>
      <w:r w:rsidRPr="0092099F">
        <w:rPr>
          <w:rFonts w:ascii="Times New Roman" w:hAnsi="Times New Roman"/>
          <w:sz w:val="24"/>
          <w:szCs w:val="24"/>
        </w:rPr>
        <w:t>和核糖体，核内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含量保持二倍体；</w:t>
      </w:r>
    </w:p>
    <w:p w14:paraId="09E7A798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S</w:t>
      </w:r>
      <w:r w:rsidRPr="0092099F">
        <w:rPr>
          <w:rFonts w:ascii="Times New Roman" w:hAnsi="Times New Roman"/>
          <w:sz w:val="24"/>
          <w:szCs w:val="24"/>
        </w:rPr>
        <w:t>期：</w:t>
      </w:r>
      <w:r w:rsidRPr="0092099F">
        <w:rPr>
          <w:rFonts w:ascii="Times New Roman" w:hAnsi="Times New Roman"/>
          <w:sz w:val="24"/>
          <w:szCs w:val="24"/>
        </w:rPr>
        <w:t xml:space="preserve"> DNA</w:t>
      </w:r>
      <w:r w:rsidRPr="0092099F">
        <w:rPr>
          <w:rFonts w:ascii="Times New Roman" w:hAnsi="Times New Roman"/>
          <w:sz w:val="24"/>
          <w:szCs w:val="24"/>
        </w:rPr>
        <w:t>合成期，在此期，合成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及组蛋白，核内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含量介于</w:t>
      </w:r>
      <w:r w:rsidRPr="0092099F">
        <w:rPr>
          <w:rFonts w:ascii="Times New Roman" w:hAnsi="Times New Roman"/>
          <w:sz w:val="24"/>
          <w:szCs w:val="24"/>
        </w:rPr>
        <w:t>G1</w:t>
      </w:r>
      <w:r w:rsidRPr="0092099F">
        <w:rPr>
          <w:rFonts w:ascii="Times New Roman" w:hAnsi="Times New Roman"/>
          <w:sz w:val="24"/>
          <w:szCs w:val="24"/>
        </w:rPr>
        <w:t>期与</w:t>
      </w:r>
      <w:r w:rsidRPr="0092099F">
        <w:rPr>
          <w:rFonts w:ascii="Times New Roman" w:hAnsi="Times New Roman"/>
          <w:sz w:val="24"/>
          <w:szCs w:val="24"/>
        </w:rPr>
        <w:t>G2</w:t>
      </w:r>
      <w:r w:rsidRPr="0092099F">
        <w:rPr>
          <w:rFonts w:ascii="Times New Roman" w:hAnsi="Times New Roman"/>
          <w:sz w:val="24"/>
          <w:szCs w:val="24"/>
        </w:rPr>
        <w:t>期之间；</w:t>
      </w:r>
    </w:p>
    <w:p w14:paraId="171534FC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G2</w:t>
      </w:r>
      <w:r w:rsidRPr="0092099F">
        <w:rPr>
          <w:rFonts w:ascii="Times New Roman" w:hAnsi="Times New Roman"/>
          <w:sz w:val="24"/>
          <w:szCs w:val="24"/>
        </w:rPr>
        <w:t>期：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合成后期，是有丝分裂的准备期，合成</w:t>
      </w:r>
      <w:r w:rsidRPr="0092099F">
        <w:rPr>
          <w:rFonts w:ascii="Times New Roman" w:hAnsi="Times New Roman"/>
          <w:sz w:val="24"/>
          <w:szCs w:val="24"/>
        </w:rPr>
        <w:t>RNA</w:t>
      </w:r>
      <w:r w:rsidRPr="0092099F">
        <w:rPr>
          <w:rFonts w:ascii="Times New Roman" w:hAnsi="Times New Roman"/>
          <w:sz w:val="24"/>
          <w:szCs w:val="24"/>
        </w:rPr>
        <w:t>及蛋白质，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合成终止，核内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含量为四倍体；</w:t>
      </w:r>
    </w:p>
    <w:p w14:paraId="239E54F5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M</w:t>
      </w:r>
      <w:r w:rsidRPr="0092099F">
        <w:rPr>
          <w:rFonts w:ascii="Times New Roman" w:hAnsi="Times New Roman"/>
          <w:sz w:val="24"/>
          <w:szCs w:val="24"/>
        </w:rPr>
        <w:t>期：细胞分裂期，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含量为四倍体；</w:t>
      </w:r>
    </w:p>
    <w:p w14:paraId="0C2DF155" w14:textId="77777777" w:rsidR="00C31010" w:rsidRPr="0092099F" w:rsidRDefault="00000000">
      <w:pPr>
        <w:rPr>
          <w:rFonts w:ascii="Times New Roman" w:hAnsi="Times New Roman"/>
          <w:sz w:val="24"/>
          <w:szCs w:val="24"/>
        </w:rPr>
      </w:pPr>
      <w:r w:rsidRPr="0092099F">
        <w:rPr>
          <w:rFonts w:ascii="Times New Roman" w:hAnsi="Times New Roman"/>
          <w:sz w:val="24"/>
          <w:szCs w:val="24"/>
        </w:rPr>
        <w:t>从</w:t>
      </w:r>
      <w:r w:rsidRPr="0092099F">
        <w:rPr>
          <w:rFonts w:ascii="Times New Roman" w:hAnsi="Times New Roman"/>
          <w:sz w:val="24"/>
          <w:szCs w:val="24"/>
        </w:rPr>
        <w:t>DNA</w:t>
      </w:r>
      <w:r w:rsidRPr="0092099F">
        <w:rPr>
          <w:rFonts w:ascii="Times New Roman" w:hAnsi="Times New Roman"/>
          <w:sz w:val="24"/>
          <w:szCs w:val="24"/>
        </w:rPr>
        <w:t>含量上，</w:t>
      </w:r>
      <w:r w:rsidRPr="0092099F">
        <w:rPr>
          <w:rFonts w:ascii="Times New Roman" w:hAnsi="Times New Roman"/>
          <w:sz w:val="24"/>
          <w:szCs w:val="24"/>
        </w:rPr>
        <w:t>G0</w:t>
      </w:r>
      <w:r w:rsidRPr="0092099F">
        <w:rPr>
          <w:rFonts w:ascii="Times New Roman" w:hAnsi="Times New Roman"/>
          <w:sz w:val="24"/>
          <w:szCs w:val="24"/>
        </w:rPr>
        <w:t>期与</w:t>
      </w:r>
      <w:r w:rsidRPr="0092099F">
        <w:rPr>
          <w:rFonts w:ascii="Times New Roman" w:hAnsi="Times New Roman"/>
          <w:sz w:val="24"/>
          <w:szCs w:val="24"/>
        </w:rPr>
        <w:t>G1</w:t>
      </w:r>
      <w:r w:rsidRPr="0092099F">
        <w:rPr>
          <w:rFonts w:ascii="Times New Roman" w:hAnsi="Times New Roman"/>
          <w:sz w:val="24"/>
          <w:szCs w:val="24"/>
        </w:rPr>
        <w:t>期无法区分，</w:t>
      </w:r>
      <w:r w:rsidRPr="0092099F">
        <w:rPr>
          <w:rFonts w:ascii="Times New Roman" w:hAnsi="Times New Roman"/>
          <w:sz w:val="24"/>
          <w:szCs w:val="24"/>
        </w:rPr>
        <w:t>G2</w:t>
      </w:r>
      <w:r w:rsidRPr="0092099F">
        <w:rPr>
          <w:rFonts w:ascii="Times New Roman" w:hAnsi="Times New Roman"/>
          <w:sz w:val="24"/>
          <w:szCs w:val="24"/>
        </w:rPr>
        <w:t>期与</w:t>
      </w:r>
      <w:r w:rsidRPr="0092099F">
        <w:rPr>
          <w:rFonts w:ascii="Times New Roman" w:hAnsi="Times New Roman"/>
          <w:sz w:val="24"/>
          <w:szCs w:val="24"/>
        </w:rPr>
        <w:t>M</w:t>
      </w:r>
      <w:r w:rsidRPr="0092099F">
        <w:rPr>
          <w:rFonts w:ascii="Times New Roman" w:hAnsi="Times New Roman"/>
          <w:sz w:val="24"/>
          <w:szCs w:val="24"/>
        </w:rPr>
        <w:t>期亦无法区分。</w:t>
      </w:r>
    </w:p>
    <w:sectPr w:rsidR="00C31010" w:rsidRPr="0092099F">
      <w:headerReference w:type="even" r:id="rId17"/>
      <w:headerReference w:type="default" r:id="rId18"/>
      <w:footerReference w:type="default" r:id="rId19"/>
      <w:headerReference w:type="first" r:id="rId20"/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BF29D" w14:textId="77777777" w:rsidR="00150B58" w:rsidRDefault="00150B58">
      <w:pPr>
        <w:spacing w:before="480" w:after="360"/>
      </w:pPr>
      <w:r>
        <w:separator/>
      </w:r>
    </w:p>
  </w:endnote>
  <w:endnote w:type="continuationSeparator" w:id="0">
    <w:p w14:paraId="7C0EA025" w14:textId="77777777" w:rsidR="00150B58" w:rsidRDefault="00150B58">
      <w:pPr>
        <w:spacing w:before="480" w:after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3DE94" w14:textId="009AA841" w:rsidR="00C31010" w:rsidRDefault="00000000">
    <w:pPr>
      <w:rPr>
        <w:rFonts w:ascii="微软雅黑" w:eastAsia="微软雅黑" w:hAnsi="微软雅黑" w:cs="微软雅黑"/>
        <w:b/>
        <w:sz w:val="18"/>
        <w:szCs w:val="18"/>
      </w:rPr>
    </w:pPr>
    <w:r>
      <w:rPr>
        <w:rFonts w:ascii="微软雅黑" w:eastAsia="微软雅黑" w:hAnsi="微软雅黑" w:cs="微软雅黑" w:hint="eastAsia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EDD10D" wp14:editId="2479A7E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F2852A2" id="直接连接符 9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85pt,-.05pt" to="492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" strokeweight="1.25pt">
              <w10:wrap type="square"/>
            </v:line>
          </w:pict>
        </mc:Fallback>
      </mc:AlternateContent>
    </w:r>
    <w:r>
      <w:rPr>
        <w:rFonts w:ascii="微软雅黑" w:eastAsia="微软雅黑" w:hAnsi="微软雅黑" w:cs="微软雅黑" w:hint="eastAsia"/>
        <w:b/>
        <w:sz w:val="18"/>
        <w:szCs w:val="18"/>
      </w:rPr>
      <w:t xml:space="preserve"> </w:t>
    </w:r>
  </w:p>
  <w:p w14:paraId="5AFEA6A3" w14:textId="3A71A462" w:rsidR="00C31010" w:rsidRDefault="0092099F" w:rsidP="0092099F">
    <w:pPr>
      <w:jc w:val="center"/>
    </w:pPr>
    <w:r w:rsidRPr="00684E4A">
      <w:rPr>
        <w:rFonts w:eastAsia="微软雅黑"/>
        <w:bCs/>
        <w:color w:val="A6A6A6" w:themeColor="background1" w:themeShade="A6"/>
        <w:sz w:val="15"/>
        <w:szCs w:val="15"/>
      </w:rPr>
      <w:t>电话：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</w:t>
    </w:r>
    <w:r>
      <w:rPr>
        <w:rFonts w:eastAsia="微软雅黑" w:hint="eastAsia"/>
        <w:bCs/>
        <w:color w:val="A6A6A6" w:themeColor="background1" w:themeShade="A6"/>
        <w:sz w:val="15"/>
        <w:szCs w:val="15"/>
      </w:rPr>
      <w:t xml:space="preserve">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座机：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 w:rsidRPr="00684E4A"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noProof/>
        <w:sz w:val="18"/>
      </w:rPr>
      <w:t xml:space="preserve"> </w: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2A3981" wp14:editId="70ECF0B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D5BECE" w14:textId="77777777" w:rsidR="00C31010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2A3981" id="矩形 2" o:spid="_x0000_s1035" style="position:absolute;left:0;text-align:left;margin-left:16.85pt;margin-top:0;width:68.05pt;height:37.4pt;z-index:251663360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JIyKEa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27D5BECE" w14:textId="77777777" w:rsidR="00C31010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C6B8F" wp14:editId="3F17322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7D9DA9" id="矩形 1" o:spid="_x0000_s1026" style="position:absolute;left:0;text-align:left;margin-left:0;margin-top:0;width:595.35pt;height:15.25pt;z-index:251659264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B7A6A7" w14:textId="77777777" w:rsidR="00150B58" w:rsidRDefault="00150B58">
      <w:pPr>
        <w:spacing w:before="480" w:after="360"/>
      </w:pPr>
      <w:r>
        <w:separator/>
      </w:r>
    </w:p>
  </w:footnote>
  <w:footnote w:type="continuationSeparator" w:id="0">
    <w:p w14:paraId="333A70DA" w14:textId="77777777" w:rsidR="00150B58" w:rsidRDefault="00150B58">
      <w:pPr>
        <w:spacing w:before="480" w:after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65902" w14:textId="77777777" w:rsidR="00C31010" w:rsidRDefault="00000000">
    <w:pPr>
      <w:pStyle w:val="a9"/>
      <w:pBdr>
        <w:top w:val="none" w:sz="0" w:space="0" w:color="auto"/>
        <w:left w:val="none" w:sz="0" w:space="0" w:color="auto"/>
        <w:right w:val="none" w:sz="0" w:space="0" w:color="auto"/>
        <w:between w:val="none" w:sz="0" w:space="0" w:color="auto"/>
      </w:pBdr>
    </w:pPr>
    <w:r>
      <w:rPr>
        <w:noProof/>
      </w:rPr>
      <w:drawing>
        <wp:anchor distT="0" distB="0" distL="114300" distR="114300" simplePos="0" relativeHeight="251655168" behindDoc="1" locked="0" layoutInCell="0" allowOverlap="1" wp14:anchorId="44358546" wp14:editId="5446B8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1842028081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D0B7" w14:textId="56447A00" w:rsidR="00C31010" w:rsidRDefault="0092099F">
    <w:pPr>
      <w:pStyle w:val="a9"/>
      <w:pBdr>
        <w:bottom w:val="none" w:sz="0" w:space="1" w:color="auto"/>
      </w:pBd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C092D1E" wp14:editId="23222BCB">
              <wp:simplePos x="0" y="0"/>
              <wp:positionH relativeFrom="column">
                <wp:posOffset>3993573</wp:posOffset>
              </wp:positionH>
              <wp:positionV relativeFrom="paragraph">
                <wp:posOffset>41563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2D41DD" w14:textId="77777777" w:rsidR="0092099F" w:rsidRPr="00997E6A" w:rsidRDefault="0092099F" w:rsidP="0092099F">
                          <w:pPr>
                            <w:spacing w:beforeLines="50" w:before="120" w:afterLines="50" w:after="120"/>
                            <w:jc w:val="distribute"/>
                            <w:rPr>
                              <w:rFonts w:asciiTheme="majorEastAsia" w:eastAsiaTheme="majorEastAsia" w:hAnsiTheme="majorEastAsia"/>
                              <w:sz w:val="16"/>
                              <w:szCs w:val="16"/>
                            </w:rPr>
                          </w:pPr>
                          <w:r w:rsidRPr="00997E6A">
                            <w:rPr>
                              <w:rFonts w:asciiTheme="majorEastAsia" w:eastAsiaTheme="majorEastAsia" w:hAnsiTheme="majorEastAsia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92D1E" id="_x0000_t202" coordsize="21600,21600" o:spt="202" path="m,l,21600r21600,l21600,xe">
              <v:stroke joinstyle="miter"/>
              <v:path gradientshapeok="t" o:connecttype="rect"/>
            </v:shapetype>
            <v:shape id="文本框 157084511" o:spid="_x0000_s1034" type="#_x0000_t202" style="position:absolute;left:0;text-align:left;margin-left:314.45pt;margin-top:3.25pt;width:147pt;height:26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" fillcolor="white [3201]" stroked="f" strokeweight=".5pt">
              <v:textbox>
                <w:txbxContent>
                  <w:p w14:paraId="0F2D41DD" w14:textId="77777777" w:rsidR="0092099F" w:rsidRPr="00997E6A" w:rsidRDefault="0092099F" w:rsidP="0092099F">
                    <w:pPr>
                      <w:spacing w:beforeLines="50" w:before="120" w:afterLines="50" w:after="120"/>
                      <w:jc w:val="distribute"/>
                      <w:rPr>
                        <w:rFonts w:asciiTheme="majorEastAsia" w:eastAsiaTheme="majorEastAsia" w:hAnsiTheme="majorEastAsia"/>
                        <w:sz w:val="16"/>
                        <w:szCs w:val="16"/>
                      </w:rPr>
                    </w:pPr>
                    <w:r w:rsidRPr="00997E6A">
                      <w:rPr>
                        <w:rFonts w:asciiTheme="majorEastAsia" w:eastAsiaTheme="majorEastAsia" w:hAnsiTheme="majorEastAsia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6A6A9776" wp14:editId="164179D0">
          <wp:extent cx="1728470" cy="319405"/>
          <wp:effectExtent l="0" t="0" r="24130" b="10795"/>
          <wp:docPr id="1397044294" name="图片 1397044294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6D2BE" w14:textId="77777777" w:rsidR="00C31010" w:rsidRDefault="00000000">
    <w:pPr>
      <w:pStyle w:val="a9"/>
      <w:pBdr>
        <w:bottom w:val="none" w:sz="0" w:space="1" w:color="auto"/>
      </w:pBdr>
      <w:jc w:val="both"/>
    </w:pPr>
    <w:r>
      <w:rPr>
        <w:rFonts w:hint="eastAsia"/>
        <w:noProof/>
      </w:rPr>
      <w:drawing>
        <wp:inline distT="0" distB="0" distL="114300" distR="114300" wp14:anchorId="77ECD165" wp14:editId="532A02DB">
          <wp:extent cx="1514475" cy="439420"/>
          <wp:effectExtent l="0" t="0" r="0" b="0"/>
          <wp:docPr id="1700045118" name="图片 1700045118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B6EA402"/>
    <w:multiLevelType w:val="singleLevel"/>
    <w:tmpl w:val="EB6EA40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D75A458"/>
    <w:multiLevelType w:val="singleLevel"/>
    <w:tmpl w:val="FD75A458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1773D02"/>
    <w:multiLevelType w:val="singleLevel"/>
    <w:tmpl w:val="01773D02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079B0A62"/>
    <w:multiLevelType w:val="singleLevel"/>
    <w:tmpl w:val="079B0A62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08E41454"/>
    <w:multiLevelType w:val="singleLevel"/>
    <w:tmpl w:val="08E41454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6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855849111">
    <w:abstractNumId w:val="5"/>
  </w:num>
  <w:num w:numId="2" w16cid:durableId="23333676">
    <w:abstractNumId w:val="3"/>
  </w:num>
  <w:num w:numId="3" w16cid:durableId="139881729">
    <w:abstractNumId w:val="0"/>
  </w:num>
  <w:num w:numId="4" w16cid:durableId="1537353277">
    <w:abstractNumId w:val="4"/>
  </w:num>
  <w:num w:numId="5" w16cid:durableId="1935555454">
    <w:abstractNumId w:val="1"/>
  </w:num>
  <w:num w:numId="6" w16cid:durableId="1701973633">
    <w:abstractNumId w:val="2"/>
  </w:num>
  <w:num w:numId="7" w16cid:durableId="6845986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bordersDoNotSurroundHeader/>
  <w:bordersDoNotSurroundFooter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I3YWMzMDc0NDYxZWJiZGU4NTk2MGY1NmNiM2FhYjgifQ=="/>
  </w:docVars>
  <w:rsids>
    <w:rsidRoot w:val="00FF08C7"/>
    <w:rsid w:val="00015402"/>
    <w:rsid w:val="000154A7"/>
    <w:rsid w:val="00020771"/>
    <w:rsid w:val="00020BAA"/>
    <w:rsid w:val="00022BE1"/>
    <w:rsid w:val="00024C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3B49"/>
    <w:rsid w:val="00125B52"/>
    <w:rsid w:val="001271B8"/>
    <w:rsid w:val="0012727F"/>
    <w:rsid w:val="001302BA"/>
    <w:rsid w:val="0013390F"/>
    <w:rsid w:val="00144B23"/>
    <w:rsid w:val="00144D31"/>
    <w:rsid w:val="00150B58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86580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7488E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28CD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50A46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0414"/>
    <w:rsid w:val="005E1213"/>
    <w:rsid w:val="005E2AD6"/>
    <w:rsid w:val="005F0750"/>
    <w:rsid w:val="005F0AB6"/>
    <w:rsid w:val="005F66BD"/>
    <w:rsid w:val="005F6910"/>
    <w:rsid w:val="00602E64"/>
    <w:rsid w:val="00604FDE"/>
    <w:rsid w:val="00606FD8"/>
    <w:rsid w:val="00610B36"/>
    <w:rsid w:val="00611269"/>
    <w:rsid w:val="00612033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31BD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C2E53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64230"/>
    <w:rsid w:val="0087400B"/>
    <w:rsid w:val="008957E0"/>
    <w:rsid w:val="008A2FB7"/>
    <w:rsid w:val="008A373A"/>
    <w:rsid w:val="008A478B"/>
    <w:rsid w:val="008A4CF3"/>
    <w:rsid w:val="008A7B74"/>
    <w:rsid w:val="008A7BB7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99F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23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1FAE"/>
    <w:rsid w:val="00AB2278"/>
    <w:rsid w:val="00AB3A94"/>
    <w:rsid w:val="00AC311C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1010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2AB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3F474B"/>
    <w:rsid w:val="0450700B"/>
    <w:rsid w:val="04517A58"/>
    <w:rsid w:val="0490311A"/>
    <w:rsid w:val="04BE23A5"/>
    <w:rsid w:val="04BF3B56"/>
    <w:rsid w:val="05796E8A"/>
    <w:rsid w:val="058802DD"/>
    <w:rsid w:val="05C05841"/>
    <w:rsid w:val="05FD3B43"/>
    <w:rsid w:val="06484E98"/>
    <w:rsid w:val="06556E39"/>
    <w:rsid w:val="06E83375"/>
    <w:rsid w:val="06EF6A97"/>
    <w:rsid w:val="07B371BD"/>
    <w:rsid w:val="07DC617E"/>
    <w:rsid w:val="07E14125"/>
    <w:rsid w:val="07FF4EC7"/>
    <w:rsid w:val="085B3E0D"/>
    <w:rsid w:val="08CA17C6"/>
    <w:rsid w:val="08EA6A22"/>
    <w:rsid w:val="09154EB8"/>
    <w:rsid w:val="09645BFD"/>
    <w:rsid w:val="09724070"/>
    <w:rsid w:val="0A5D72DC"/>
    <w:rsid w:val="0A930DC2"/>
    <w:rsid w:val="0AB945A1"/>
    <w:rsid w:val="0B8C31F9"/>
    <w:rsid w:val="0BF202F5"/>
    <w:rsid w:val="0D1F336B"/>
    <w:rsid w:val="0D716EAB"/>
    <w:rsid w:val="0DF97778"/>
    <w:rsid w:val="0E9D6BBB"/>
    <w:rsid w:val="0ECE0394"/>
    <w:rsid w:val="0EFA5E48"/>
    <w:rsid w:val="0F326BA0"/>
    <w:rsid w:val="0F841987"/>
    <w:rsid w:val="13136145"/>
    <w:rsid w:val="135F33F5"/>
    <w:rsid w:val="14027288"/>
    <w:rsid w:val="140C23A5"/>
    <w:rsid w:val="14D2562C"/>
    <w:rsid w:val="14FA59C9"/>
    <w:rsid w:val="1649519F"/>
    <w:rsid w:val="16913178"/>
    <w:rsid w:val="16FF6615"/>
    <w:rsid w:val="17002DF8"/>
    <w:rsid w:val="174C337B"/>
    <w:rsid w:val="17557CB9"/>
    <w:rsid w:val="180E64B6"/>
    <w:rsid w:val="187F524A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BE71E9"/>
    <w:rsid w:val="20282FFF"/>
    <w:rsid w:val="21E65B6A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F26CE2"/>
    <w:rsid w:val="263F27D1"/>
    <w:rsid w:val="267C4EC5"/>
    <w:rsid w:val="27AC402D"/>
    <w:rsid w:val="27B02D51"/>
    <w:rsid w:val="28117266"/>
    <w:rsid w:val="28C747BD"/>
    <w:rsid w:val="28EA087A"/>
    <w:rsid w:val="29876764"/>
    <w:rsid w:val="29E54C96"/>
    <w:rsid w:val="2A6E72C4"/>
    <w:rsid w:val="2AF21C5F"/>
    <w:rsid w:val="2AFD6FC6"/>
    <w:rsid w:val="2B6A3B8F"/>
    <w:rsid w:val="2D2307FE"/>
    <w:rsid w:val="2D3F6270"/>
    <w:rsid w:val="2DC91D7E"/>
    <w:rsid w:val="2E106463"/>
    <w:rsid w:val="2E165C6D"/>
    <w:rsid w:val="2F024A8F"/>
    <w:rsid w:val="2F2B080B"/>
    <w:rsid w:val="2F453924"/>
    <w:rsid w:val="2F57341F"/>
    <w:rsid w:val="301E705B"/>
    <w:rsid w:val="306A53C9"/>
    <w:rsid w:val="311A06DB"/>
    <w:rsid w:val="317D5B4E"/>
    <w:rsid w:val="31A524C4"/>
    <w:rsid w:val="331C5AD4"/>
    <w:rsid w:val="332E2F29"/>
    <w:rsid w:val="340A7DC1"/>
    <w:rsid w:val="34503692"/>
    <w:rsid w:val="34DD1293"/>
    <w:rsid w:val="367A7D64"/>
    <w:rsid w:val="37B72FAF"/>
    <w:rsid w:val="37DB3111"/>
    <w:rsid w:val="395F436A"/>
    <w:rsid w:val="39637B15"/>
    <w:rsid w:val="3A9248CD"/>
    <w:rsid w:val="3BA879C6"/>
    <w:rsid w:val="3BB84F93"/>
    <w:rsid w:val="3DE53B38"/>
    <w:rsid w:val="3E23681F"/>
    <w:rsid w:val="3ED701DB"/>
    <w:rsid w:val="40257BBA"/>
    <w:rsid w:val="414A5F02"/>
    <w:rsid w:val="41EA6017"/>
    <w:rsid w:val="42107BEE"/>
    <w:rsid w:val="42620242"/>
    <w:rsid w:val="426C1B24"/>
    <w:rsid w:val="42A51C96"/>
    <w:rsid w:val="43524AFE"/>
    <w:rsid w:val="444B012A"/>
    <w:rsid w:val="4597370E"/>
    <w:rsid w:val="4665558C"/>
    <w:rsid w:val="47804A75"/>
    <w:rsid w:val="479E4324"/>
    <w:rsid w:val="482C4A17"/>
    <w:rsid w:val="48D92DDC"/>
    <w:rsid w:val="49735CE2"/>
    <w:rsid w:val="4B12476D"/>
    <w:rsid w:val="4B154B9B"/>
    <w:rsid w:val="4B7655EE"/>
    <w:rsid w:val="4BC934D9"/>
    <w:rsid w:val="4C0814C4"/>
    <w:rsid w:val="4C9F0FD7"/>
    <w:rsid w:val="4D7549E6"/>
    <w:rsid w:val="4DB75C10"/>
    <w:rsid w:val="4EF83B47"/>
    <w:rsid w:val="4FAF27B1"/>
    <w:rsid w:val="4FD82DAE"/>
    <w:rsid w:val="4FFA6B7D"/>
    <w:rsid w:val="501D3E00"/>
    <w:rsid w:val="503F0BFC"/>
    <w:rsid w:val="507C7A1B"/>
    <w:rsid w:val="51002139"/>
    <w:rsid w:val="51E056AD"/>
    <w:rsid w:val="531242BB"/>
    <w:rsid w:val="53342971"/>
    <w:rsid w:val="54996B2C"/>
    <w:rsid w:val="54AC42D6"/>
    <w:rsid w:val="54FB217D"/>
    <w:rsid w:val="551B6739"/>
    <w:rsid w:val="551E569C"/>
    <w:rsid w:val="557F01C6"/>
    <w:rsid w:val="55CD558E"/>
    <w:rsid w:val="56AC2486"/>
    <w:rsid w:val="579655A5"/>
    <w:rsid w:val="57A5105B"/>
    <w:rsid w:val="586E37F0"/>
    <w:rsid w:val="587A136B"/>
    <w:rsid w:val="590B30A7"/>
    <w:rsid w:val="597348FD"/>
    <w:rsid w:val="59D40607"/>
    <w:rsid w:val="5B3641CD"/>
    <w:rsid w:val="5B740BC8"/>
    <w:rsid w:val="5B947BDB"/>
    <w:rsid w:val="5C2268F0"/>
    <w:rsid w:val="5C99305C"/>
    <w:rsid w:val="5D04101B"/>
    <w:rsid w:val="5D2C46C6"/>
    <w:rsid w:val="5D5E6C15"/>
    <w:rsid w:val="5D9B1847"/>
    <w:rsid w:val="5DD60239"/>
    <w:rsid w:val="5EA96E87"/>
    <w:rsid w:val="5F5F7D41"/>
    <w:rsid w:val="60267C33"/>
    <w:rsid w:val="60DD4922"/>
    <w:rsid w:val="616D678B"/>
    <w:rsid w:val="61A64BFE"/>
    <w:rsid w:val="628D2EDB"/>
    <w:rsid w:val="62C91468"/>
    <w:rsid w:val="62F537D8"/>
    <w:rsid w:val="6370733A"/>
    <w:rsid w:val="64AC6391"/>
    <w:rsid w:val="660416D2"/>
    <w:rsid w:val="66E5229D"/>
    <w:rsid w:val="67592E6B"/>
    <w:rsid w:val="67FC6E05"/>
    <w:rsid w:val="69A022B3"/>
    <w:rsid w:val="69BB5AF7"/>
    <w:rsid w:val="69D3282D"/>
    <w:rsid w:val="6A472E4D"/>
    <w:rsid w:val="6A670E11"/>
    <w:rsid w:val="6AAF5D15"/>
    <w:rsid w:val="6B0D5BA0"/>
    <w:rsid w:val="6B5478DD"/>
    <w:rsid w:val="6BBC0310"/>
    <w:rsid w:val="6C157252"/>
    <w:rsid w:val="6C16401E"/>
    <w:rsid w:val="6C40624E"/>
    <w:rsid w:val="6C4A7000"/>
    <w:rsid w:val="6C876B11"/>
    <w:rsid w:val="6DAE0693"/>
    <w:rsid w:val="6F56024D"/>
    <w:rsid w:val="6F954DC1"/>
    <w:rsid w:val="704A6721"/>
    <w:rsid w:val="7057541D"/>
    <w:rsid w:val="70714708"/>
    <w:rsid w:val="70AE6992"/>
    <w:rsid w:val="71037512"/>
    <w:rsid w:val="710D5957"/>
    <w:rsid w:val="71345513"/>
    <w:rsid w:val="71724A80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3F3D"/>
    <w:rsid w:val="74566E91"/>
    <w:rsid w:val="74C63A27"/>
    <w:rsid w:val="74D23626"/>
    <w:rsid w:val="75325667"/>
    <w:rsid w:val="75FE6CDF"/>
    <w:rsid w:val="761D1BA4"/>
    <w:rsid w:val="76685F07"/>
    <w:rsid w:val="76996EEE"/>
    <w:rsid w:val="7814095E"/>
    <w:rsid w:val="78C8201A"/>
    <w:rsid w:val="79740900"/>
    <w:rsid w:val="7AC41D91"/>
    <w:rsid w:val="7ACC449A"/>
    <w:rsid w:val="7BA53563"/>
    <w:rsid w:val="7BB824AC"/>
    <w:rsid w:val="7C4160FC"/>
    <w:rsid w:val="7C7F66A3"/>
    <w:rsid w:val="7D1F067E"/>
    <w:rsid w:val="7D3F6BA5"/>
    <w:rsid w:val="7E747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BF2FC75"/>
  <w15:docId w15:val="{A9B5379E-7FC5-4E3F-A3A7-89F4D73AF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uiPriority="9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autoRedefine/>
    <w:uiPriority w:val="99"/>
    <w:qFormat/>
    <w:rsid w:val="0092099F"/>
    <w:pPr>
      <w:keepNext/>
      <w:keepLines/>
      <w:snapToGrid w:val="0"/>
      <w:spacing w:before="480" w:afterLines="150" w:after="360"/>
      <w:outlineLvl w:val="0"/>
    </w:pPr>
    <w:rPr>
      <w:rFonts w:ascii="Times New Roman" w:hAnsi="Times New Roman"/>
      <w:b/>
      <w:sz w:val="36"/>
      <w:szCs w:val="36"/>
    </w:rPr>
  </w:style>
  <w:style w:type="paragraph" w:styleId="2">
    <w:name w:val="heading 2"/>
    <w:basedOn w:val="a"/>
    <w:next w:val="a"/>
    <w:link w:val="20"/>
    <w:autoRedefine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autoRedefine/>
    <w:uiPriority w:val="9"/>
    <w:unhideWhenUsed/>
    <w:qFormat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0"/>
    <w:autoRedefine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paragraph" w:styleId="5">
    <w:name w:val="heading 5"/>
    <w:basedOn w:val="a"/>
    <w:next w:val="a"/>
    <w:link w:val="50"/>
    <w:unhideWhenUsed/>
    <w:qFormat/>
    <w:rsid w:val="0092099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autoRedefine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autoRedefine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autoRedefine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autoRedefine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autoRedefine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autoRedefine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TOC2">
    <w:name w:val="toc 2"/>
    <w:basedOn w:val="a"/>
    <w:next w:val="a"/>
    <w:autoRedefine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b">
    <w:name w:val="Title"/>
    <w:basedOn w:val="a"/>
    <w:next w:val="a"/>
    <w:link w:val="ac"/>
    <w:autoRedefine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d">
    <w:name w:val="Body Text First Indent"/>
    <w:basedOn w:val="a3"/>
    <w:link w:val="ae"/>
    <w:autoRedefine/>
    <w:uiPriority w:val="99"/>
    <w:qFormat/>
    <w:pPr>
      <w:spacing w:after="0"/>
      <w:ind w:firstLine="498"/>
    </w:pPr>
  </w:style>
  <w:style w:type="table" w:styleId="af">
    <w:name w:val="Table Grid"/>
    <w:basedOn w:val="a1"/>
    <w:autoRedefine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autoRedefine/>
    <w:qFormat/>
    <w:rPr>
      <w:b/>
      <w:bCs/>
    </w:rPr>
  </w:style>
  <w:style w:type="character" w:styleId="af1">
    <w:name w:val="Emphasis"/>
    <w:autoRedefine/>
    <w:uiPriority w:val="99"/>
    <w:qFormat/>
    <w:rPr>
      <w:rFonts w:cs="Times New Roman"/>
      <w:color w:val="CC0000"/>
    </w:rPr>
  </w:style>
  <w:style w:type="character" w:styleId="af2">
    <w:name w:val="Hyperlink"/>
    <w:autoRedefine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autoRedefine/>
    <w:uiPriority w:val="99"/>
    <w:qFormat/>
    <w:locked/>
    <w:rsid w:val="0092099F"/>
    <w:rPr>
      <w:b/>
      <w:kern w:val="1"/>
      <w:sz w:val="36"/>
      <w:szCs w:val="36"/>
    </w:rPr>
  </w:style>
  <w:style w:type="character" w:customStyle="1" w:styleId="20">
    <w:name w:val="标题 2 字符"/>
    <w:link w:val="2"/>
    <w:autoRedefine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autoRedefine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autoRedefine/>
    <w:uiPriority w:val="99"/>
    <w:qFormat/>
    <w:locked/>
  </w:style>
  <w:style w:type="character" w:customStyle="1" w:styleId="ae">
    <w:name w:val="正文文本首行缩进 字符"/>
    <w:link w:val="ad"/>
    <w:autoRedefine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autoRedefine/>
    <w:uiPriority w:val="99"/>
    <w:qFormat/>
    <w:locked/>
    <w:rPr>
      <w:sz w:val="18"/>
    </w:rPr>
  </w:style>
  <w:style w:type="character" w:customStyle="1" w:styleId="a8">
    <w:name w:val="页脚 字符"/>
    <w:link w:val="a7"/>
    <w:autoRedefine/>
    <w:uiPriority w:val="99"/>
    <w:qFormat/>
    <w:locked/>
    <w:rPr>
      <w:sz w:val="18"/>
    </w:rPr>
  </w:style>
  <w:style w:type="character" w:customStyle="1" w:styleId="aa">
    <w:name w:val="页眉 字符"/>
    <w:link w:val="a9"/>
    <w:autoRedefine/>
    <w:uiPriority w:val="99"/>
    <w:qFormat/>
    <w:locked/>
    <w:rPr>
      <w:sz w:val="18"/>
    </w:rPr>
  </w:style>
  <w:style w:type="character" w:customStyle="1" w:styleId="ac">
    <w:name w:val="标题 字符"/>
    <w:link w:val="ab"/>
    <w:autoRedefine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autoRedefine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autoRedefine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autoRedefine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autoRedefine/>
    <w:uiPriority w:val="99"/>
    <w:qFormat/>
    <w:pPr>
      <w:ind w:hanging="360"/>
    </w:pPr>
  </w:style>
  <w:style w:type="paragraph" w:customStyle="1" w:styleId="110">
    <w:name w:val="列出段落11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autoRedefine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autoRedefine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autoRedefine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autoRedefine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autoRedefine/>
    <w:uiPriority w:val="99"/>
    <w:qFormat/>
  </w:style>
  <w:style w:type="character" w:customStyle="1" w:styleId="1Char">
    <w:name w:val="样式1 Char"/>
    <w:autoRedefine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autoRedefine/>
    <w:uiPriority w:val="99"/>
    <w:qFormat/>
    <w:rPr>
      <w:b/>
      <w:sz w:val="44"/>
    </w:rPr>
  </w:style>
  <w:style w:type="character" w:customStyle="1" w:styleId="BodyTextFirstIndentChar1">
    <w:name w:val="Body Text First Indent Char1"/>
    <w:autoRedefine/>
    <w:uiPriority w:val="99"/>
    <w:qFormat/>
    <w:rPr>
      <w:sz w:val="24"/>
    </w:rPr>
  </w:style>
  <w:style w:type="character" w:customStyle="1" w:styleId="apple-converted-space">
    <w:name w:val="apple-converted-space"/>
    <w:autoRedefine/>
    <w:uiPriority w:val="99"/>
    <w:qFormat/>
  </w:style>
  <w:style w:type="character" w:customStyle="1" w:styleId="1Char0">
    <w:name w:val="论文正文1 Char"/>
    <w:autoRedefine/>
    <w:uiPriority w:val="99"/>
    <w:qFormat/>
    <w:rPr>
      <w:sz w:val="24"/>
    </w:rPr>
  </w:style>
  <w:style w:type="paragraph" w:customStyle="1" w:styleId="ListParagraph1">
    <w:name w:val="List Paragraph1"/>
    <w:basedOn w:val="a"/>
    <w:autoRedefine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autoRedefine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autoRedefine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autoRedefine/>
    <w:qFormat/>
  </w:style>
  <w:style w:type="character" w:customStyle="1" w:styleId="15">
    <w:name w:val="明显强调1"/>
    <w:basedOn w:val="a0"/>
    <w:autoRedefine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autoRedefine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af4">
    <w:name w:val="表格"/>
    <w:basedOn w:val="a"/>
    <w:autoRedefine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50">
    <w:name w:val="标题 5 字符"/>
    <w:basedOn w:val="a0"/>
    <w:link w:val="5"/>
    <w:rsid w:val="0092099F"/>
    <w:rPr>
      <w:rFonts w:ascii="Calibri" w:hAnsi="Calibri"/>
      <w:b/>
      <w:bCs/>
      <w:kern w:val="1"/>
      <w:sz w:val="28"/>
      <w:szCs w:val="28"/>
    </w:rPr>
  </w:style>
  <w:style w:type="paragraph" w:styleId="TOC">
    <w:name w:val="TOC Heading"/>
    <w:basedOn w:val="10"/>
    <w:next w:val="a"/>
    <w:uiPriority w:val="39"/>
    <w:unhideWhenUsed/>
    <w:qFormat/>
    <w:rsid w:val="00123B49"/>
    <w:pPr>
      <w:widowControl/>
      <w:snapToGrid/>
      <w:spacing w:before="240" w:afterLines="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3E90374-E58C-4F95-944D-07E27B73D6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696</Words>
  <Characters>3969</Characters>
  <Application>Microsoft Office Word</Application>
  <DocSecurity>0</DocSecurity>
  <Lines>33</Lines>
  <Paragraphs>9</Paragraphs>
  <ScaleCrop>false</ScaleCrop>
  <Company>china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59</cp:revision>
  <cp:lastPrinted>2016-09-28T07:20:00Z</cp:lastPrinted>
  <dcterms:created xsi:type="dcterms:W3CDTF">2019-11-28T08:42:00Z</dcterms:created>
  <dcterms:modified xsi:type="dcterms:W3CDTF">2024-06-14T02:46:00Z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F843EEBC23A74BE5985AF108493D308B_13</vt:lpwstr>
  </property>
</Properties>
</file>