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4C161" w14:textId="77777777" w:rsidR="00DC642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893AC" wp14:editId="17861DE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13B77" w14:textId="77777777" w:rsidR="00DC6429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异</w:t>
                            </w:r>
                            <w:proofErr w:type="gramStart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源双标</w:t>
                            </w:r>
                            <w:proofErr w:type="gramEnd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-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893AC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66513B77" w14:textId="77777777" w:rsidR="00DC6429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异</w:t>
                      </w:r>
                      <w:proofErr w:type="gramStart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源双标</w:t>
                      </w:r>
                      <w:proofErr w:type="gramEnd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-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505E7" wp14:editId="00301523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9DA2C" w14:textId="77777777" w:rsidR="00DC6429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505E7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57E9DA2C" w14:textId="77777777" w:rsidR="00DC6429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A78541" wp14:editId="68AFE887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786A12" wp14:editId="098A0504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0EEF2114" wp14:editId="06D4BFB4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DC6429" w14:paraId="78C96610" w14:textId="77777777">
        <w:tc>
          <w:tcPr>
            <w:tcW w:w="3030" w:type="dxa"/>
          </w:tcPr>
          <w:p w14:paraId="78AB9E58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AE69CC3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C18DC5A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0CA37BE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C6429" w14:paraId="6A701195" w14:textId="77777777">
        <w:tc>
          <w:tcPr>
            <w:tcW w:w="3030" w:type="dxa"/>
          </w:tcPr>
          <w:p w14:paraId="615D5F2F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6197327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9637A48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856F133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C6429" w14:paraId="407B3443" w14:textId="77777777">
        <w:tc>
          <w:tcPr>
            <w:tcW w:w="3030" w:type="dxa"/>
          </w:tcPr>
          <w:p w14:paraId="685F7C16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228349B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B76E544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B463C11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C6429" w14:paraId="06D809E8" w14:textId="77777777">
        <w:tc>
          <w:tcPr>
            <w:tcW w:w="3030" w:type="dxa"/>
          </w:tcPr>
          <w:p w14:paraId="5190D13F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BB82EBC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3E5BBC3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F60FD09" w14:textId="77777777" w:rsidR="00DC6429" w:rsidRDefault="00DC642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2900AF46" w14:textId="77777777" w:rsidR="00DC642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DC6429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B2227" wp14:editId="4DE9E9C4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DC6429" w14:paraId="37F0F55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A67BB19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8816B25" w14:textId="77777777" w:rsidR="00DC6429" w:rsidRPr="00CB245F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7F86C11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056AB29" w14:textId="77777777" w:rsidR="00DC6429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C6429" w14:paraId="3BE68D5A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2012CAD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21BBE6A" w14:textId="77777777" w:rsidR="00DC6429" w:rsidRPr="00CB245F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D64D2FB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FFEC55F" w14:textId="77777777" w:rsidR="00DC6429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C6429" w14:paraId="2B5A4ACB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C9863F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C2FDC7A" w14:textId="77777777" w:rsidR="00DC6429" w:rsidRPr="00CB245F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32A19FF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1343822" w14:textId="77777777" w:rsidR="00DC6429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C6429" w14:paraId="6FEEB79E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1F40A70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A414979" w14:textId="77777777" w:rsidR="00DC6429" w:rsidRPr="00CB245F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5AC782E" w14:textId="77777777" w:rsidR="00DC6429" w:rsidRPr="00CB245F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B245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48B52A8" w14:textId="77777777" w:rsidR="00DC6429" w:rsidRDefault="00DC642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071844" w14:textId="77777777" w:rsidR="00DC6429" w:rsidRDefault="00DC642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B2227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DC6429" w14:paraId="37F0F559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A67BB19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8816B25" w14:textId="77777777" w:rsidR="00DC6429" w:rsidRPr="00CB245F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7F86C11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056AB29" w14:textId="77777777" w:rsidR="00DC6429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C6429" w14:paraId="3BE68D5A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2012CAD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21BBE6A" w14:textId="77777777" w:rsidR="00DC6429" w:rsidRPr="00CB245F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D64D2FB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FFEC55F" w14:textId="77777777" w:rsidR="00DC6429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C6429" w14:paraId="2B5A4ACB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6C9863F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C2FDC7A" w14:textId="77777777" w:rsidR="00DC6429" w:rsidRPr="00CB245F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32A19FF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1343822" w14:textId="77777777" w:rsidR="00DC6429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C6429" w14:paraId="6FEEB79E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1F40A70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A414979" w14:textId="77777777" w:rsidR="00DC6429" w:rsidRPr="00CB245F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5AC782E" w14:textId="77777777" w:rsidR="00DC6429" w:rsidRPr="00CB245F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245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48B52A8" w14:textId="77777777" w:rsidR="00DC6429" w:rsidRDefault="00DC642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4071844" w14:textId="77777777" w:rsidR="00DC6429" w:rsidRDefault="00DC6429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0C76E" w14:textId="77777777" w:rsidR="00DC6429" w:rsidRDefault="00DC6429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27FF86E0" w14:textId="77777777" w:rsidR="00DC6429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0E616E5" w14:textId="77777777" w:rsidR="00DC6429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60908A9" w14:textId="77777777" w:rsidR="00DC642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039E2173" w14:textId="77777777" w:rsidR="00DC642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475FB63" w14:textId="77777777" w:rsidR="00DC6429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1D39F12A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2E596D2" w14:textId="77777777" w:rsidR="00DC642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4CD7E9D4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1232474E" w14:textId="77777777" w:rsidR="00DC642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2DE63448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737089CA" w14:textId="77777777" w:rsidR="00DC642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F631035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5671849D" w14:textId="77777777" w:rsidR="00DC642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5BF96030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08EBF386" w14:textId="77777777" w:rsidR="00DC642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5EEA063D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52FE3298" w14:textId="77777777" w:rsidR="00DC642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7CE7C24A" w14:textId="77777777" w:rsidR="00DC642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62157F40" w14:textId="77777777" w:rsidR="00DC6429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6DBFA984" w14:textId="77777777" w:rsidR="00DC6429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6CD7230A" w14:textId="77777777" w:rsidR="00DC6429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14681AAA" w14:textId="77777777" w:rsidR="00DC6429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3116"/>
      <w:bookmarkStart w:id="2" w:name="_Toc169612771"/>
      <w:r>
        <w:lastRenderedPageBreak/>
        <w:t>声明</w:t>
      </w:r>
      <w:bookmarkEnd w:id="0"/>
      <w:bookmarkEnd w:id="1"/>
      <w:bookmarkEnd w:id="2"/>
    </w:p>
    <w:p w14:paraId="78D3B21D" w14:textId="77777777" w:rsidR="00DC6429" w:rsidRDefault="00DC6429">
      <w:pPr>
        <w:spacing w:beforeLines="50" w:before="120" w:afterLines="50" w:after="120"/>
        <w:rPr>
          <w:rFonts w:ascii="Times New Roman" w:hAnsi="Times New Roman"/>
        </w:rPr>
      </w:pPr>
    </w:p>
    <w:p w14:paraId="6C64F1E0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7A01B94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544EEAAF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728E2765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528A3624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B4BE503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499D6713" w14:textId="77777777" w:rsidR="00DC6429" w:rsidRDefault="00000000" w:rsidP="00CB24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36882C94" w14:textId="77777777" w:rsidR="00DC6429" w:rsidRDefault="00DC6429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2122FA17" w14:textId="77777777" w:rsidR="00DC6429" w:rsidRDefault="00000000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55E11367" w14:textId="77777777" w:rsidR="00DC6429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36B24876" w14:textId="77777777" w:rsidR="00DC6429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31032"/>
      <w:bookmarkStart w:id="4" w:name="_Toc26157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</w:p>
    <w:p w14:paraId="70929BE0" w14:textId="77777777" w:rsidR="00DC6429" w:rsidRDefault="00DC6429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4372C561" w14:textId="77777777" w:rsidR="00DC6429" w:rsidRDefault="00000000" w:rsidP="00CB245F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250AEE62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2F67FEC4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43A584E3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3FE7D095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3B39AEFC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2EFABEA2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4701275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3A8108E4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033EEC5F" w14:textId="77777777" w:rsidR="00DC6429" w:rsidRDefault="00DC6429" w:rsidP="00CB245F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FFEAE50" w14:textId="77777777" w:rsidR="00DC6429" w:rsidRDefault="00000000" w:rsidP="00CB245F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0871F694" w14:textId="77777777" w:rsidR="00DC6429" w:rsidRDefault="00DC6429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787C941E" w14:textId="14F7B949" w:rsidR="00CB245F" w:rsidRDefault="00CB245F">
      <w:pPr>
        <w:widowControl/>
        <w:jc w:val="left"/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br w:type="page"/>
      </w:r>
    </w:p>
    <w:p w14:paraId="7E8BDD30" w14:textId="77777777" w:rsidR="00DC6429" w:rsidRDefault="00DC6429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261965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E4B42A6" w14:textId="77777777" w:rsidR="00DC6429" w:rsidRDefault="00000000">
              <w:pPr>
                <w:pStyle w:val="TOC20"/>
                <w:jc w:val="center"/>
              </w:pPr>
              <w:r w:rsidRPr="00CB245F">
                <w:rPr>
                  <w:color w:val="auto"/>
                  <w:sz w:val="36"/>
                  <w:szCs w:val="36"/>
                  <w:lang w:val="zh-CN"/>
                </w:rPr>
                <w:t>目录</w:t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</w:p>
            <w:p w14:paraId="0848CEF9" w14:textId="77777777" w:rsidR="00DC6429" w:rsidRPr="00CB245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5721" w:history="1"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一、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样本信息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_Toc5721 \h </w:instrTex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6C38D2D0" w14:textId="77777777" w:rsidR="00DC6429" w:rsidRPr="00CB245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867" w:history="1"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二、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实验简介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_Toc1867 \h </w:instrTex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5AFC63C8" w14:textId="77777777" w:rsidR="00DC6429" w:rsidRPr="00CB245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6486" w:history="1"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三、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实验仪器、试剂耗材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_Toc16486 \h </w:instrTex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F8CD0FE" w14:textId="77777777" w:rsidR="00DC6429" w:rsidRPr="00CB245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5411" w:history="1"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四、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实验步骤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_Toc25411 \h </w:instrTex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>10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783A51DF" w14:textId="77777777" w:rsidR="00DC6429" w:rsidRPr="00CB245F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7678" w:history="1"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五、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CB245F">
                  <w:rPr>
                    <w:rFonts w:ascii="Times New Roman" w:eastAsiaTheme="minorEastAsia" w:hAnsi="Times New Roman"/>
                    <w:sz w:val="24"/>
                    <w:szCs w:val="32"/>
                  </w:rPr>
                  <w:t>染色结果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_Toc7678 \h </w:instrTex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t>11</w:t>
                </w:r>
                <w:r w:rsidRPr="00CB245F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7063E1A7" w14:textId="77777777" w:rsidR="00DC6429" w:rsidRDefault="00000000"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 w14:paraId="42D4B76F" w14:textId="77777777" w:rsidR="00DC6429" w:rsidRDefault="00DC6429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DC642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58DE939" w14:textId="77777777" w:rsidR="00DC642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509220866"/>
      <w:bookmarkStart w:id="7" w:name="_Toc67061766"/>
      <w:bookmarkStart w:id="8" w:name="_Toc40709121"/>
      <w:bookmarkStart w:id="9" w:name="_Toc67067673"/>
      <w:bookmarkStart w:id="10" w:name="_Toc5721"/>
      <w:bookmarkStart w:id="11" w:name="_Toc149670078"/>
      <w:bookmarkStart w:id="12" w:name="_Toc85906420"/>
      <w:bookmarkStart w:id="13" w:name="_Toc5471242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DC6429" w14:paraId="018C024B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0392FFC" w14:textId="77777777" w:rsidR="00DC642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CF2AF31" w14:textId="77777777" w:rsidR="00DC642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53799B4" w14:textId="77777777" w:rsidR="00DC642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110835A" w14:textId="77777777" w:rsidR="00DC642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DC6429" w14:paraId="7777913B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340AE9E" w14:textId="77777777" w:rsidR="00DC6429" w:rsidRDefault="00DC6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377C628" w14:textId="77777777" w:rsidR="00DC6429" w:rsidRDefault="00DC6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4F9BAFA" w14:textId="77777777" w:rsidR="00DC6429" w:rsidRDefault="00DC6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B870FD8" w14:textId="77777777" w:rsidR="00DC6429" w:rsidRDefault="00DC642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10B7460" w14:textId="77777777" w:rsidR="00DC642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5015"/>
      <w:bookmarkStart w:id="15" w:name="_Toc1867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4"/>
      <w:bookmarkEnd w:id="15"/>
    </w:p>
    <w:p w14:paraId="6F7C6F19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bookmarkStart w:id="16" w:name="_Toc3757"/>
      <w:r>
        <w:rPr>
          <w:rFonts w:ascii="Times New Roman" w:eastAsiaTheme="minorEastAsia" w:hAnsi="Times New Roman" w:cs="Times New Roman" w:hint="eastAsia"/>
          <w:kern w:val="1"/>
        </w:rPr>
        <w:t>免疫荧光技术（</w:t>
      </w:r>
      <w:r>
        <w:rPr>
          <w:rFonts w:ascii="Times New Roman" w:eastAsiaTheme="minorEastAsia" w:hAnsi="Times New Roman" w:cs="Times New Roman" w:hint="eastAsia"/>
          <w:kern w:val="1"/>
        </w:rPr>
        <w:t xml:space="preserve">Immunofluorescence technique </w:t>
      </w:r>
      <w:r>
        <w:rPr>
          <w:rFonts w:ascii="Times New Roman" w:eastAsiaTheme="minorEastAsia" w:hAnsi="Times New Roman" w:cs="Times New Roman" w:hint="eastAsia"/>
          <w:kern w:val="1"/>
        </w:rPr>
        <w:t>）又称</w:t>
      </w:r>
      <w:r>
        <w:rPr>
          <w:rFonts w:ascii="Times New Roman" w:eastAsiaTheme="minorEastAsia" w:hAnsi="Times New Roman" w:cs="Times New Roman" w:hint="eastAsia"/>
          <w:kern w:val="1"/>
        </w:rPr>
        <w:fldChar w:fldCharType="begin"/>
      </w:r>
      <w:r>
        <w:rPr>
          <w:rFonts w:ascii="Times New Roman" w:eastAsiaTheme="minorEastAsia" w:hAnsi="Times New Roman" w:cs="Times New Roman" w:hint="eastAsia"/>
          <w:kern w:val="1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ascii="Times New Roman" w:eastAsiaTheme="minorEastAsia" w:hAnsi="Times New Roman" w:cs="Times New Roman" w:hint="eastAsia"/>
          <w:kern w:val="1"/>
        </w:rPr>
      </w:r>
      <w:r>
        <w:rPr>
          <w:rFonts w:ascii="Times New Roman" w:eastAsiaTheme="minorEastAsia" w:hAnsi="Times New Roman" w:cs="Times New Roman" w:hint="eastAsia"/>
          <w:kern w:val="1"/>
        </w:rPr>
        <w:fldChar w:fldCharType="separate"/>
      </w:r>
      <w:r>
        <w:rPr>
          <w:rFonts w:ascii="Times New Roman" w:eastAsiaTheme="minorEastAsia" w:hAnsi="Times New Roman" w:cs="Times New Roman" w:hint="eastAsia"/>
          <w:kern w:val="1"/>
        </w:rPr>
        <w:t>荧光抗体技术</w:t>
      </w:r>
      <w:r>
        <w:rPr>
          <w:rFonts w:ascii="Times New Roman" w:eastAsiaTheme="minorEastAsia" w:hAnsi="Times New Roman" w:cs="Times New Roman" w:hint="eastAsia"/>
          <w:kern w:val="1"/>
        </w:rPr>
        <w:fldChar w:fldCharType="end"/>
      </w:r>
      <w:r>
        <w:rPr>
          <w:rFonts w:ascii="Times New Roman" w:eastAsiaTheme="minorEastAsia" w:hAnsi="Times New Roman" w:cs="Times New Roman" w:hint="eastAsia"/>
          <w:kern w:val="1"/>
        </w:rPr>
        <w:t>，是标记免疫技术中发展最早的一种。它是在</w:t>
      </w:r>
      <w:hyperlink r:id="rId14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免疫学</w:t>
        </w:r>
      </w:hyperlink>
      <w:r>
        <w:rPr>
          <w:rFonts w:ascii="Times New Roman" w:eastAsiaTheme="minorEastAsia" w:hAnsi="Times New Roman" w:cs="Times New Roman" w:hint="eastAsia"/>
          <w:kern w:val="1"/>
        </w:rPr>
        <w:t>、</w:t>
      </w:r>
      <w:hyperlink r:id="rId15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生物化学</w:t>
        </w:r>
      </w:hyperlink>
      <w:r>
        <w:rPr>
          <w:rFonts w:ascii="Times New Roman" w:eastAsiaTheme="minorEastAsia" w:hAnsi="Times New Roman" w:cs="Times New Roman" w:hint="eastAsia"/>
          <w:kern w:val="1"/>
        </w:rPr>
        <w:t>和</w:t>
      </w:r>
      <w:hyperlink r:id="rId16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显微镜技术</w:t>
        </w:r>
      </w:hyperlink>
      <w:r>
        <w:rPr>
          <w:rFonts w:ascii="Times New Roman" w:eastAsiaTheme="minorEastAsia" w:hAnsi="Times New Roman" w:cs="Times New Roman" w:hint="eastAsia"/>
          <w:kern w:val="1"/>
        </w:rPr>
        <w:t>的基础上建立起来的一项技术。很早以来就有一些学者试图将抗体分子与一些示踪物质结合，利用</w:t>
      </w:r>
      <w:hyperlink r:id="rId17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抗原抗体反应</w:t>
        </w:r>
      </w:hyperlink>
      <w:r>
        <w:rPr>
          <w:rFonts w:ascii="Times New Roman" w:eastAsiaTheme="minorEastAsia" w:hAnsi="Times New Roman" w:cs="Times New Roman" w:hint="eastAsia"/>
          <w:kern w:val="1"/>
        </w:rPr>
        <w:t>进行</w:t>
      </w:r>
      <w:hyperlink r:id="rId18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组织</w:t>
        </w:r>
      </w:hyperlink>
      <w:r>
        <w:rPr>
          <w:rFonts w:ascii="Times New Roman" w:eastAsiaTheme="minorEastAsia" w:hAnsi="Times New Roman" w:cs="Times New Roman" w:hint="eastAsia"/>
          <w:kern w:val="1"/>
        </w:rPr>
        <w:t>或细胞内</w:t>
      </w:r>
      <w:hyperlink r:id="rId19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抗原物质</w:t>
        </w:r>
      </w:hyperlink>
      <w:r>
        <w:rPr>
          <w:rFonts w:ascii="Times New Roman" w:eastAsiaTheme="minorEastAsia" w:hAnsi="Times New Roman" w:cs="Times New Roman" w:hint="eastAsia"/>
          <w:kern w:val="1"/>
        </w:rPr>
        <w:t>的定位。</w:t>
      </w:r>
    </w:p>
    <w:p w14:paraId="13BF0553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 w14:paraId="223C02B7" w14:textId="77777777" w:rsidR="00DC642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16486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6"/>
      <w:bookmarkEnd w:id="17"/>
    </w:p>
    <w:p w14:paraId="7340FDD8" w14:textId="77777777" w:rsidR="00DC6429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8" w:name="_Toc621"/>
      <w:bookmarkStart w:id="19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8"/>
      <w:bookmarkEnd w:id="19"/>
    </w:p>
    <w:tbl>
      <w:tblPr>
        <w:tblW w:w="4998" w:type="pct"/>
        <w:jc w:val="center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DC6429" w14:paraId="5651365B" w14:textId="77777777">
        <w:trPr>
          <w:trHeight w:val="403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1F573FB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7134B0F0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0D74D662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型号</w:t>
            </w:r>
          </w:p>
        </w:tc>
      </w:tr>
      <w:tr w:rsidR="00DC6429" w14:paraId="23CE48D3" w14:textId="77777777">
        <w:trPr>
          <w:trHeight w:val="454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49F293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8FCC28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3BF7A9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DC6429" w14:paraId="1DFC6097" w14:textId="77777777">
        <w:trPr>
          <w:trHeight w:val="45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3BCC7DF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2F08AF1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7B30E63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DC6429" w14:paraId="2C57E423" w14:textId="77777777">
        <w:trPr>
          <w:trHeight w:val="525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6123288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2975A8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893776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DC6429" w14:paraId="7669031C" w14:textId="77777777">
        <w:trPr>
          <w:trHeight w:val="45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42D7DE05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6E6D2E58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6D97DF9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DC6429" w14:paraId="12F8ED70" w14:textId="77777777">
        <w:trPr>
          <w:trHeight w:val="454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5A93AFD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848D27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CBE7E1C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DC6429" w14:paraId="3DCDC112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72B99F6D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56260C3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0CAF57F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DC6429" w14:paraId="4AFB2D39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974A76F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0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B48034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4B265E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P70D20TL-P4</w:t>
            </w:r>
          </w:p>
        </w:tc>
      </w:tr>
      <w:tr w:rsidR="00DC6429" w14:paraId="0AAF715E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2102BE4C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014B343E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3D1FDEB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DC6429" w14:paraId="00E09E26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79CD72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6F6A8E5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FBA15B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DC6429" w14:paraId="5F2EAF34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441FCAE8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12B7FB7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37374A6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DC6429" w14:paraId="3A16AE62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D0450E8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9A0A72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3958F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DC6429" w14:paraId="5D8E6AE8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132CB75A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3582B1B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71E79D6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DC6429" w14:paraId="6292CCFA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BA8351A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冰箱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09F2B9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BB17999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DC6429" w14:paraId="4049837E" w14:textId="77777777">
        <w:trPr>
          <w:trHeight w:val="124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 w14:paraId="34CE905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 w14:paraId="7383A38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 w14:paraId="1C24868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5F46572E" w14:textId="77777777" w:rsidR="00DC6429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1" w:name="_Toc193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0"/>
      <w:bookmarkEnd w:id="21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DC6429" w14:paraId="226E3D62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288B7AD2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9F38E7A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5FAD9D09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DC6429" w14:paraId="38B6B2A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A35ADA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85372FF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46F9BBF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DC6429" w14:paraId="176AD1C8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3F04FFD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973E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48203A5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DC6429" w14:paraId="0B99FB13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7FEA5A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2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EDTA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PH8.0)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F25896C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E15F662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BL618A</w:t>
            </w:r>
          </w:p>
        </w:tc>
      </w:tr>
      <w:tr w:rsidR="00DC6429" w14:paraId="0C5523A2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2D41C9D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EDTA(PH9.0)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910F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3B3C1DEF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BL617A</w:t>
            </w:r>
          </w:p>
        </w:tc>
      </w:tr>
      <w:tr w:rsidR="00DC6429" w14:paraId="2978D98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944AE1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柠檬酸（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PH6.0)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AD81AC0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F87028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BL604A</w:t>
            </w:r>
          </w:p>
        </w:tc>
      </w:tr>
      <w:tr w:rsidR="00DC6429" w14:paraId="44F5E9C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1C3DB37D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胰蛋白酶修复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B72A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bioss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60ABCB2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C-0012</w:t>
            </w:r>
          </w:p>
        </w:tc>
      </w:tr>
      <w:tr w:rsidR="00DC6429" w14:paraId="0ABCB4C7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917685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209B529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9778F2E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DC6429" w14:paraId="117958E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046FF15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4%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A4F2D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360C5082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</w:t>
            </w:r>
          </w:p>
        </w:tc>
      </w:tr>
      <w:tr w:rsidR="00DC6429" w14:paraId="4CF43EAB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75563CC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1E271F0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739BC2A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SL038</w:t>
            </w:r>
          </w:p>
        </w:tc>
      </w:tr>
      <w:tr w:rsidR="00DC6429" w14:paraId="682F83C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11514CA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一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B6E1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074B20A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DC6429" w14:paraId="5FABF63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1DF211E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8063BBC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22E9236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DC6429" w14:paraId="3F0DC863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311523A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C686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78D9EB1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  <w:tr w:rsidR="00DC6429" w14:paraId="22A4CB4F" w14:textId="77777777">
        <w:trPr>
          <w:trHeight w:val="454"/>
          <w:jc w:val="center"/>
        </w:trPr>
        <w:tc>
          <w:tcPr>
            <w:tcW w:w="1456" w:type="pct"/>
            <w:shd w:val="clear" w:color="auto" w:fill="FDEADA" w:themeFill="accent6" w:themeFillTint="32"/>
            <w:vAlign w:val="center"/>
          </w:tcPr>
          <w:p w14:paraId="0ECD60E0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自发荧光淬灭剂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液</w:t>
            </w:r>
          </w:p>
        </w:tc>
        <w:tc>
          <w:tcPr>
            <w:tcW w:w="2000" w:type="pct"/>
            <w:shd w:val="clear" w:color="auto" w:fill="FDEADA" w:themeFill="accent6" w:themeFillTint="32"/>
            <w:vAlign w:val="center"/>
          </w:tcPr>
          <w:p w14:paraId="780A1BDB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shd w:val="clear" w:color="auto" w:fill="FDEADA" w:themeFill="accent6" w:themeFillTint="32"/>
            <w:vAlign w:val="center"/>
          </w:tcPr>
          <w:p w14:paraId="36DBA06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</w:tbl>
    <w:p w14:paraId="27186B45" w14:textId="77777777" w:rsidR="00DC6429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3" w:name="_Toc21311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2"/>
      <w:bookmarkEnd w:id="23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DC6429" w14:paraId="0C97F068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6ED7FA2C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6EA56E74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5B8B5DBD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DC6429" w14:paraId="3971071B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BEE89F7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92FADCF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52BB950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DC6429" w14:paraId="71931FAB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02A76DE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EF73E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6FFE22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DC6429" w14:paraId="51D0896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432E3D9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F5BD812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17CF505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  <w:tr w:rsidR="00DC6429" w14:paraId="4E5AAAF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834CE73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CE0DFEE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14:paraId="49FB723F" w14:textId="77777777" w:rsidR="00DC642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</w:tbl>
    <w:p w14:paraId="075E660F" w14:textId="77777777" w:rsidR="00DC642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4" w:name="_Toc25411"/>
      <w:bookmarkStart w:id="25" w:name="_Toc6790"/>
      <w:bookmarkStart w:id="26" w:name="_Toc14512"/>
      <w:r>
        <w:rPr>
          <w:rFonts w:eastAsiaTheme="minorEastAsia"/>
          <w:color w:val="000000" w:themeColor="text1"/>
          <w:sz w:val="28"/>
          <w:szCs w:val="28"/>
        </w:rPr>
        <w:lastRenderedPageBreak/>
        <w:t>实验步骤</w:t>
      </w:r>
      <w:bookmarkStart w:id="27" w:name="_Toc17182"/>
      <w:bookmarkStart w:id="28" w:name="_Toc8714"/>
      <w:bookmarkStart w:id="29" w:name="_Toc9168"/>
      <w:bookmarkStart w:id="30" w:name="_Toc27275"/>
      <w:bookmarkEnd w:id="24"/>
      <w:bookmarkEnd w:id="25"/>
      <w:bookmarkEnd w:id="26"/>
    </w:p>
    <w:p w14:paraId="4B7DFF20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4.1</w:t>
      </w:r>
      <w:r>
        <w:rPr>
          <w:rFonts w:ascii="Times New Roman" w:eastAsiaTheme="minorEastAsia" w:hAnsi="Times New Roman" w:cs="Times New Roman" w:hint="eastAsia"/>
          <w:kern w:val="1"/>
        </w:rPr>
        <w:t>石蜡切片脱蜡至水</w:t>
      </w:r>
      <w:bookmarkEnd w:id="27"/>
      <w:r>
        <w:rPr>
          <w:rFonts w:ascii="Times New Roman" w:eastAsiaTheme="minorEastAsia" w:hAnsi="Times New Roman" w:cs="Times New Roman" w:hint="eastAsia"/>
          <w:kern w:val="1"/>
        </w:rPr>
        <w:t>，春夏秋：二甲苯</w:t>
      </w:r>
      <w:r>
        <w:rPr>
          <w:rFonts w:ascii="Times New Roman" w:eastAsiaTheme="minorEastAsia" w:hAnsi="Times New Roman" w:cs="Times New Roman" w:hint="eastAsia"/>
          <w:kern w:val="1"/>
        </w:rPr>
        <w:t>I 10min-</w:t>
      </w:r>
      <w:r>
        <w:rPr>
          <w:rFonts w:ascii="Times New Roman" w:eastAsiaTheme="minorEastAsia" w:hAnsi="Times New Roman" w:cs="Times New Roman" w:hint="eastAsia"/>
          <w:kern w:val="1"/>
        </w:rPr>
        <w:t>二甲苯</w:t>
      </w:r>
      <w:r>
        <w:rPr>
          <w:rFonts w:ascii="Times New Roman" w:eastAsiaTheme="minorEastAsia" w:hAnsi="Times New Roman" w:cs="Times New Roman" w:hint="eastAsia"/>
          <w:kern w:val="1"/>
        </w:rPr>
        <w:t>II 10min-</w:t>
      </w:r>
      <w:r>
        <w:rPr>
          <w:rFonts w:ascii="Times New Roman" w:eastAsiaTheme="minorEastAsia" w:hAnsi="Times New Roman" w:cs="Times New Roman" w:hint="eastAsia"/>
          <w:kern w:val="1"/>
        </w:rPr>
        <w:t>二甲苯</w:t>
      </w:r>
      <w:r>
        <w:rPr>
          <w:rFonts w:ascii="Times New Roman" w:eastAsiaTheme="minorEastAsia" w:hAnsi="Times New Roman" w:cs="Times New Roman" w:hint="eastAsia"/>
          <w:kern w:val="1"/>
        </w:rPr>
        <w:t>III 10min-</w:t>
      </w:r>
      <w:r>
        <w:rPr>
          <w:rFonts w:ascii="Times New Roman" w:eastAsiaTheme="minorEastAsia" w:hAnsi="Times New Roman" w:cs="Times New Roman" w:hint="eastAsia"/>
          <w:kern w:val="1"/>
        </w:rPr>
        <w:t>无水乙醇</w:t>
      </w:r>
      <w:r>
        <w:rPr>
          <w:rFonts w:ascii="Times New Roman" w:eastAsiaTheme="minorEastAsia" w:hAnsi="Times New Roman" w:cs="Times New Roman" w:hint="eastAsia"/>
          <w:kern w:val="1"/>
        </w:rPr>
        <w:t>I 5min-</w:t>
      </w:r>
      <w:r>
        <w:rPr>
          <w:rFonts w:ascii="Times New Roman" w:eastAsiaTheme="minorEastAsia" w:hAnsi="Times New Roman" w:cs="Times New Roman" w:hint="eastAsia"/>
          <w:kern w:val="1"/>
        </w:rPr>
        <w:t>无水乙醇</w:t>
      </w:r>
      <w:r>
        <w:rPr>
          <w:rFonts w:ascii="Times New Roman" w:eastAsiaTheme="minorEastAsia" w:hAnsi="Times New Roman" w:cs="Times New Roman" w:hint="eastAsia"/>
          <w:kern w:val="1"/>
        </w:rPr>
        <w:t>II 5min-95%</w:t>
      </w:r>
      <w:r>
        <w:rPr>
          <w:rFonts w:ascii="Times New Roman" w:eastAsiaTheme="minorEastAsia" w:hAnsi="Times New Roman" w:cs="Times New Roman" w:hint="eastAsia"/>
          <w:kern w:val="1"/>
        </w:rPr>
        <w:t>乙醇</w:t>
      </w:r>
      <w:r>
        <w:rPr>
          <w:rFonts w:ascii="Times New Roman" w:eastAsiaTheme="minorEastAsia" w:hAnsi="Times New Roman" w:cs="Times New Roman" w:hint="eastAsia"/>
          <w:kern w:val="1"/>
        </w:rPr>
        <w:t xml:space="preserve"> 5min-85%</w:t>
      </w:r>
      <w:r>
        <w:rPr>
          <w:rFonts w:ascii="Times New Roman" w:eastAsiaTheme="minorEastAsia" w:hAnsi="Times New Roman" w:cs="Times New Roman" w:hint="eastAsia"/>
          <w:kern w:val="1"/>
        </w:rPr>
        <w:t>乙醇</w:t>
      </w:r>
      <w:r>
        <w:rPr>
          <w:rFonts w:ascii="Times New Roman" w:eastAsiaTheme="minorEastAsia" w:hAnsi="Times New Roman" w:cs="Times New Roman" w:hint="eastAsia"/>
          <w:kern w:val="1"/>
        </w:rPr>
        <w:t xml:space="preserve"> 5min-75%</w:t>
      </w:r>
      <w:r>
        <w:rPr>
          <w:rFonts w:ascii="Times New Roman" w:eastAsiaTheme="minorEastAsia" w:hAnsi="Times New Roman" w:cs="Times New Roman" w:hint="eastAsia"/>
          <w:kern w:val="1"/>
        </w:rPr>
        <w:t>乙醇</w:t>
      </w:r>
      <w:r>
        <w:rPr>
          <w:rFonts w:ascii="Times New Roman" w:eastAsiaTheme="minorEastAsia" w:hAnsi="Times New Roman" w:cs="Times New Roman" w:hint="eastAsia"/>
          <w:kern w:val="1"/>
        </w:rPr>
        <w:t xml:space="preserve"> 5min-</w:t>
      </w:r>
      <w:r>
        <w:rPr>
          <w:rFonts w:ascii="Times New Roman" w:eastAsiaTheme="minorEastAsia" w:hAnsi="Times New Roman" w:cs="Times New Roman" w:hint="eastAsia"/>
          <w:kern w:val="1"/>
        </w:rPr>
        <w:t>纯水</w:t>
      </w:r>
      <w:r>
        <w:rPr>
          <w:rFonts w:ascii="Times New Roman" w:eastAsiaTheme="minorEastAsia" w:hAnsi="Times New Roman" w:cs="Times New Roman" w:hint="eastAsia"/>
          <w:kern w:val="1"/>
        </w:rPr>
        <w:t xml:space="preserve"> 5min</w:t>
      </w:r>
      <w:r>
        <w:rPr>
          <w:rFonts w:ascii="Times New Roman" w:eastAsiaTheme="minorEastAsia" w:hAnsi="Times New Roman" w:cs="Times New Roman" w:hint="eastAsia"/>
          <w:kern w:val="1"/>
        </w:rPr>
        <w:t>。冬天：二甲苯每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缸时间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延长至</w:t>
      </w:r>
      <w:r>
        <w:rPr>
          <w:rFonts w:ascii="Times New Roman" w:eastAsiaTheme="minorEastAsia" w:hAnsi="Times New Roman" w:cs="Times New Roman" w:hint="eastAsia"/>
          <w:kern w:val="1"/>
        </w:rPr>
        <w:t>15min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bookmarkEnd w:id="28"/>
    <w:bookmarkEnd w:id="29"/>
    <w:bookmarkEnd w:id="30"/>
    <w:p w14:paraId="3BB158E0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4.2</w:t>
      </w:r>
      <w:r>
        <w:rPr>
          <w:rFonts w:ascii="Times New Roman" w:eastAsiaTheme="minorEastAsia" w:hAnsi="Times New Roman" w:cs="Times New Roman" w:hint="eastAsia"/>
          <w:kern w:val="1"/>
        </w:rPr>
        <w:t>抗原修复，组织切片置于</w:t>
      </w:r>
      <w:r>
        <w:rPr>
          <w:rFonts w:ascii="Times New Roman" w:eastAsiaTheme="minorEastAsia" w:hAnsi="Times New Roman" w:cs="Times New Roman" w:hint="eastAsia"/>
          <w:kern w:val="1"/>
        </w:rPr>
        <w:t>Tris-EDTA</w:t>
      </w:r>
      <w:r>
        <w:rPr>
          <w:rFonts w:ascii="Times New Roman" w:eastAsiaTheme="minorEastAsia" w:hAnsi="Times New Roman" w:cs="Times New Roman" w:hint="eastAsia"/>
          <w:kern w:val="1"/>
        </w:rPr>
        <w:t>抗原修复缓冲液（</w:t>
      </w:r>
      <w:r>
        <w:rPr>
          <w:rFonts w:ascii="Times New Roman" w:eastAsiaTheme="minorEastAsia" w:hAnsi="Times New Roman" w:cs="Times New Roman" w:hint="eastAsia"/>
          <w:kern w:val="1"/>
        </w:rPr>
        <w:t>PH9</w:t>
      </w:r>
      <w:r>
        <w:rPr>
          <w:rFonts w:ascii="Times New Roman" w:eastAsiaTheme="minorEastAsia" w:hAnsi="Times New Roman" w:cs="Times New Roman" w:hint="eastAsia"/>
          <w:kern w:val="1"/>
        </w:rPr>
        <w:t>）</w:t>
      </w:r>
      <w:r>
        <w:rPr>
          <w:rFonts w:ascii="Times New Roman" w:eastAsiaTheme="minorEastAsia" w:hAnsi="Times New Roman" w:cs="Times New Roman" w:hint="eastAsia"/>
          <w:kern w:val="1"/>
        </w:rPr>
        <w:t>/</w:t>
      </w:r>
      <w:r>
        <w:rPr>
          <w:rFonts w:ascii="Times New Roman" w:eastAsiaTheme="minorEastAsia" w:hAnsi="Times New Roman" w:cs="Times New Roman" w:hint="eastAsia"/>
          <w:kern w:val="1"/>
        </w:rPr>
        <w:t>枸橼酸缓冲液</w:t>
      </w:r>
      <w:r>
        <w:rPr>
          <w:rFonts w:ascii="Times New Roman" w:eastAsiaTheme="minorEastAsia" w:hAnsi="Times New Roman" w:cs="Times New Roman" w:hint="eastAsia"/>
          <w:kern w:val="1"/>
        </w:rPr>
        <w:t>(PH6)</w:t>
      </w:r>
      <w:r>
        <w:rPr>
          <w:rFonts w:ascii="Times New Roman" w:eastAsiaTheme="minorEastAsia" w:hAnsi="Times New Roman" w:cs="Times New Roman" w:hint="eastAsia"/>
          <w:kern w:val="1"/>
        </w:rPr>
        <w:t>的修复盒中于微波炉内进行抗原修复，中火</w:t>
      </w:r>
      <w:r>
        <w:rPr>
          <w:rFonts w:ascii="Times New Roman" w:eastAsiaTheme="minorEastAsia" w:hAnsi="Times New Roman" w:cs="Times New Roman" w:hint="eastAsia"/>
          <w:kern w:val="1"/>
        </w:rPr>
        <w:t>8min</w:t>
      </w:r>
      <w:r>
        <w:rPr>
          <w:rFonts w:ascii="Times New Roman" w:eastAsiaTheme="minorEastAsia" w:hAnsi="Times New Roman" w:cs="Times New Roman" w:hint="eastAsia"/>
          <w:kern w:val="1"/>
        </w:rPr>
        <w:t>至沸，停火</w:t>
      </w:r>
      <w:r>
        <w:rPr>
          <w:rFonts w:ascii="Times New Roman" w:eastAsiaTheme="minorEastAsia" w:hAnsi="Times New Roman" w:cs="Times New Roman" w:hint="eastAsia"/>
          <w:kern w:val="1"/>
        </w:rPr>
        <w:t>8min</w:t>
      </w:r>
      <w:r>
        <w:rPr>
          <w:rFonts w:ascii="Times New Roman" w:eastAsiaTheme="minorEastAsia" w:hAnsi="Times New Roman" w:cs="Times New Roman" w:hint="eastAsia"/>
          <w:kern w:val="1"/>
        </w:rPr>
        <w:t>保温再转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中低火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7min</w:t>
      </w:r>
      <w:r>
        <w:rPr>
          <w:rFonts w:ascii="Times New Roman" w:eastAsiaTheme="minorEastAsia" w:hAnsi="Times New Roman" w:cs="Times New Roman" w:hint="eastAsia"/>
          <w:kern w:val="1"/>
        </w:rPr>
        <w:t>。自然冷却后将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3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1DAB5295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胰蛋白酶修复：将切片画好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组化圈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平放于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湿盒内（湿盒内加少量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水防止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抗体蒸发），</w:t>
      </w:r>
      <w:r>
        <w:rPr>
          <w:rFonts w:ascii="Times New Roman" w:eastAsiaTheme="minorEastAsia" w:hAnsi="Times New Roman" w:cs="Times New Roman" w:hint="eastAsia"/>
          <w:kern w:val="1"/>
        </w:rPr>
        <w:t>加入配制好的胰蛋白酶修复液，放入</w:t>
      </w:r>
      <w:r>
        <w:rPr>
          <w:rFonts w:ascii="Times New Roman" w:eastAsiaTheme="minorEastAsia" w:hAnsi="Times New Roman" w:cs="Times New Roman" w:hint="eastAsia"/>
          <w:kern w:val="1"/>
        </w:rPr>
        <w:t>37</w:t>
      </w:r>
      <w:r>
        <w:rPr>
          <w:rFonts w:ascii="Times New Roman" w:eastAsiaTheme="minorEastAsia" w:hAnsi="Times New Roman" w:cs="Times New Roman" w:hint="eastAsia"/>
          <w:kern w:val="1"/>
        </w:rPr>
        <w:t>℃烘箱，</w:t>
      </w:r>
      <w:r>
        <w:rPr>
          <w:rFonts w:ascii="Times New Roman" w:eastAsiaTheme="minorEastAsia" w:hAnsi="Times New Roman" w:cs="Times New Roman" w:hint="eastAsia"/>
          <w:kern w:val="1"/>
        </w:rPr>
        <w:t>20min</w:t>
      </w:r>
      <w:r>
        <w:rPr>
          <w:rFonts w:ascii="Times New Roman" w:eastAsiaTheme="minorEastAsia" w:hAnsi="Times New Roman" w:cs="Times New Roman" w:hint="eastAsia"/>
          <w:kern w:val="1"/>
        </w:rPr>
        <w:t>，取出后将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3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508BE35D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高压</w:t>
      </w:r>
      <w:r>
        <w:rPr>
          <w:rFonts w:ascii="Times New Roman" w:eastAsiaTheme="minorEastAsia" w:hAnsi="Times New Roman" w:cs="Times New Roman" w:hint="eastAsia"/>
          <w:kern w:val="1"/>
        </w:rPr>
        <w:t>PH6</w:t>
      </w:r>
      <w:r>
        <w:rPr>
          <w:rFonts w:ascii="Times New Roman" w:eastAsiaTheme="minorEastAsia" w:hAnsi="Times New Roman" w:cs="Times New Roman" w:hint="eastAsia"/>
          <w:kern w:val="1"/>
        </w:rPr>
        <w:t>修复：将切片放入盛有枸橼酸缓冲液</w:t>
      </w:r>
      <w:r>
        <w:rPr>
          <w:rFonts w:ascii="Times New Roman" w:eastAsiaTheme="minorEastAsia" w:hAnsi="Times New Roman" w:cs="Times New Roman" w:hint="eastAsia"/>
          <w:kern w:val="1"/>
        </w:rPr>
        <w:t>(PH6)</w:t>
      </w:r>
      <w:r>
        <w:rPr>
          <w:rFonts w:ascii="Times New Roman" w:eastAsiaTheme="minorEastAsia" w:hAnsi="Times New Roman" w:cs="Times New Roman" w:hint="eastAsia"/>
          <w:kern w:val="1"/>
        </w:rPr>
        <w:t>修复液的高压锅中，修复液淹没切片，盖上锅盖加热至沸，根据切片组织和表达位置选择修复时间，关火自然冷却后将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3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219E3A55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bookmarkStart w:id="31" w:name="_Toc21139"/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.3</w:t>
      </w:r>
      <w:bookmarkStart w:id="32" w:name="_Toc10198"/>
      <w:bookmarkEnd w:id="31"/>
      <w:r>
        <w:rPr>
          <w:rFonts w:ascii="Times New Roman" w:eastAsiaTheme="minorEastAsia" w:hAnsi="Times New Roman" w:cs="Times New Roman" w:hint="eastAsia"/>
          <w:kern w:val="1"/>
        </w:rPr>
        <w:t>血清封闭，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切片稍甩干后用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组化笔在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组织周围画圈（防止抗体流走），在圈内滴加</w:t>
      </w:r>
      <w:r>
        <w:rPr>
          <w:rFonts w:ascii="Times New Roman" w:eastAsiaTheme="minorEastAsia" w:hAnsi="Times New Roman" w:cs="Times New Roman" w:hint="eastAsia"/>
          <w:kern w:val="1"/>
        </w:rPr>
        <w:t>5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%</w:t>
      </w:r>
      <w:r>
        <w:rPr>
          <w:rFonts w:ascii="Times New Roman" w:eastAsiaTheme="minorEastAsia" w:hAnsi="Times New Roman" w:cs="Times New Roman" w:hint="eastAsia"/>
          <w:kern w:val="1"/>
        </w:rPr>
        <w:t>山羊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血清均匀覆盖组织，室温封闭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30min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</w:t>
      </w:r>
    </w:p>
    <w:bookmarkEnd w:id="32"/>
    <w:p w14:paraId="4E3096A9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r>
        <w:rPr>
          <w:rFonts w:ascii="Times New Roman" w:eastAsiaTheme="minorEastAsia" w:hAnsi="Times New Roman" w:cs="Times New Roman" w:hint="eastAsia"/>
          <w:kern w:val="1"/>
        </w:rPr>
        <w:t>4</w:t>
      </w:r>
      <w:bookmarkStart w:id="33" w:name="_Toc7473"/>
      <w:r>
        <w:rPr>
          <w:rFonts w:ascii="Times New Roman" w:eastAsiaTheme="minorEastAsia" w:hAnsi="Times New Roman" w:cs="Times New Roman" w:hint="eastAsia"/>
          <w:kern w:val="1"/>
        </w:rPr>
        <w:t>孵育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一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抗（异源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一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抗混合），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轻轻甩掉封闭液，在切片上滴加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按一定比例配好的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一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抗，切片平放于湿盒内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°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孵育过夜。（湿盒内加少量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水防止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抗体蒸发）</w:t>
      </w:r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DC6429" w14:paraId="391A4B0C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10ABAF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34" w:name="_Toc3310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名称</w:t>
            </w:r>
            <w:bookmarkEnd w:id="34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972DB1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35" w:name="_Toc29245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稀释比</w:t>
            </w:r>
            <w:bookmarkEnd w:id="35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0C653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36" w:name="_Toc3341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品牌</w:t>
            </w:r>
            <w:bookmarkEnd w:id="36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554FC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37" w:name="_Toc1825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货号</w:t>
            </w:r>
            <w:bookmarkEnd w:id="37"/>
          </w:p>
        </w:tc>
      </w:tr>
      <w:tr w:rsidR="00DC6429" w14:paraId="0415B903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DDCCF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38" w:name="_Toc30608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38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CB5AF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39" w:name="_Toc3101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39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2D52A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0" w:name="_Toc22356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0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876E3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1" w:name="_Toc12554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1"/>
          </w:p>
        </w:tc>
      </w:tr>
      <w:tr w:rsidR="00DC6429" w14:paraId="75351154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753B3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2" w:name="_Toc12298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2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2C8EE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3" w:name="_Toc5137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31034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4" w:name="_Toc29844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4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16825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5" w:name="_Toc24117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5"/>
          </w:p>
        </w:tc>
      </w:tr>
      <w:tr w:rsidR="00DC6429" w14:paraId="021494C4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6C512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6" w:name="_Toc11525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6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2F944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7" w:name="_Toc21996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7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16240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8" w:name="_Toc12773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8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2DBBD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9" w:name="_Toc559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9"/>
          </w:p>
        </w:tc>
      </w:tr>
      <w:tr w:rsidR="00DC6429" w14:paraId="7D31281F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9BD208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0" w:name="_Toc20082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0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D56AE6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1" w:name="_Toc2115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1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730345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2" w:name="_Toc27113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2"/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5168DF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3" w:name="_Toc2852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3"/>
          </w:p>
        </w:tc>
      </w:tr>
    </w:tbl>
    <w:p w14:paraId="61DD29DE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bookmarkEnd w:id="33"/>
      <w:r>
        <w:rPr>
          <w:rFonts w:ascii="Times New Roman" w:eastAsiaTheme="minorEastAsia" w:hAnsi="Times New Roman" w:cs="Times New Roman" w:hint="eastAsia"/>
          <w:kern w:val="1"/>
        </w:rPr>
        <w:t>5</w:t>
      </w:r>
      <w:r>
        <w:rPr>
          <w:rFonts w:ascii="Times New Roman" w:eastAsiaTheme="minorEastAsia" w:hAnsi="Times New Roman" w:cs="Times New Roman" w:hint="eastAsia"/>
          <w:kern w:val="1"/>
        </w:rPr>
        <w:t>孵育二抗（异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源二抗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混合），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片置于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PH7.4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）中在脱色摇床上晃动洗涤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次，每次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5min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。切片稍甩干后在圈内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滴加组化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试剂盒内与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一抗相应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种属的二抗（</w:t>
      </w:r>
      <w:r>
        <w:rPr>
          <w:rFonts w:ascii="Times New Roman" w:eastAsiaTheme="minorEastAsia" w:hAnsi="Times New Roman" w:cs="Times New Roman" w:hint="eastAsia"/>
          <w:kern w:val="1"/>
        </w:rPr>
        <w:t>CY3/FITC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标记）覆盖组织，室温孵育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50min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</w:t>
      </w:r>
      <w:r>
        <w:rPr>
          <w:rFonts w:ascii="Times New Roman" w:eastAsiaTheme="minorEastAsia" w:hAnsi="Times New Roman" w:cs="Times New Roman" w:hint="eastAsia"/>
          <w:kern w:val="1"/>
        </w:rPr>
        <w:t>避光，将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盛有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PH7.4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）中在脱色摇床上晃动洗涤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次，每次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5min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</w:t>
      </w:r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DC6429" w14:paraId="52658FD0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9C062E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4" w:name="_Toc6176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名称</w:t>
            </w:r>
            <w:bookmarkEnd w:id="54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A61F6E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5" w:name="_Toc24745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稀释比</w:t>
            </w:r>
            <w:bookmarkEnd w:id="55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10773B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6" w:name="_Toc13311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品牌</w:t>
            </w:r>
            <w:bookmarkEnd w:id="56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BAFC15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7" w:name="_Toc5406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货号</w:t>
            </w:r>
            <w:bookmarkEnd w:id="57"/>
          </w:p>
        </w:tc>
      </w:tr>
      <w:tr w:rsidR="00DC6429" w14:paraId="62855BAC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B04C4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8" w:name="_Toc31374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8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2A3C0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9" w:name="_Toc8517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9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0E0B5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0" w:name="_Toc504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60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93F12" w14:textId="77777777" w:rsidR="00DC6429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1" w:name="_Toc1406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61"/>
          </w:p>
        </w:tc>
      </w:tr>
    </w:tbl>
    <w:p w14:paraId="311AAFED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lastRenderedPageBreak/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r>
        <w:rPr>
          <w:rFonts w:ascii="Times New Roman" w:eastAsiaTheme="minorEastAsia" w:hAnsi="Times New Roman" w:cs="Times New Roman" w:hint="eastAsia"/>
          <w:kern w:val="1"/>
        </w:rPr>
        <w:t>6DAPI</w:t>
      </w:r>
      <w:r>
        <w:rPr>
          <w:rFonts w:ascii="Times New Roman" w:eastAsiaTheme="minorEastAsia" w:hAnsi="Times New Roman" w:cs="Times New Roman" w:hint="eastAsia"/>
          <w:kern w:val="1"/>
        </w:rPr>
        <w:t>复染细胞核，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5min</w:t>
      </w:r>
      <w:r>
        <w:rPr>
          <w:rFonts w:ascii="Times New Roman" w:eastAsiaTheme="minorEastAsia" w:hAnsi="Times New Roman" w:cs="Times New Roman" w:hint="eastAsia"/>
          <w:kern w:val="1"/>
        </w:rPr>
        <w:t>。切片稍甩干后在圈内滴加</w:t>
      </w:r>
      <w:r>
        <w:rPr>
          <w:rFonts w:ascii="Times New Roman" w:eastAsiaTheme="minorEastAsia" w:hAnsi="Times New Roman" w:cs="Times New Roman" w:hint="eastAsia"/>
          <w:kern w:val="1"/>
        </w:rPr>
        <w:t>DAPI</w:t>
      </w:r>
      <w:r>
        <w:rPr>
          <w:rFonts w:ascii="Times New Roman" w:eastAsiaTheme="minorEastAsia" w:hAnsi="Times New Roman" w:cs="Times New Roman" w:hint="eastAsia"/>
          <w:kern w:val="1"/>
        </w:rPr>
        <w:t>染液，避光室温孵育</w:t>
      </w:r>
      <w:r>
        <w:rPr>
          <w:rFonts w:ascii="Times New Roman" w:eastAsiaTheme="minorEastAsia" w:hAnsi="Times New Roman" w:cs="Times New Roman" w:hint="eastAsia"/>
          <w:kern w:val="1"/>
        </w:rPr>
        <w:t>5min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67DBD3CA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bookmarkStart w:id="62" w:name="_Toc10349"/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bookmarkEnd w:id="62"/>
      <w:r>
        <w:rPr>
          <w:rFonts w:ascii="Times New Roman" w:eastAsiaTheme="minorEastAsia" w:hAnsi="Times New Roman" w:cs="Times New Roman" w:hint="eastAsia"/>
          <w:kern w:val="1"/>
        </w:rPr>
        <w:t>7</w:t>
      </w:r>
      <w:r>
        <w:rPr>
          <w:rFonts w:ascii="Times New Roman" w:eastAsiaTheme="minorEastAsia" w:hAnsi="Times New Roman" w:cs="Times New Roman" w:hint="eastAsia"/>
          <w:kern w:val="1"/>
        </w:rPr>
        <w:t>免疫标记后的自发荧光淬灭；滴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加组织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自发荧光淬灭剂</w:t>
      </w:r>
      <w:r>
        <w:rPr>
          <w:rFonts w:ascii="Times New Roman" w:eastAsiaTheme="minorEastAsia" w:hAnsi="Times New Roman" w:cs="Times New Roman" w:hint="eastAsia"/>
          <w:kern w:val="1"/>
        </w:rPr>
        <w:t>B</w:t>
      </w:r>
      <w:r>
        <w:rPr>
          <w:rFonts w:ascii="Times New Roman" w:eastAsiaTheme="minorEastAsia" w:hAnsi="Times New Roman" w:cs="Times New Roman" w:hint="eastAsia"/>
          <w:kern w:val="1"/>
        </w:rPr>
        <w:t>液覆盖组织室温避光孵育</w:t>
      </w:r>
      <w:r>
        <w:rPr>
          <w:rFonts w:ascii="Times New Roman" w:eastAsiaTheme="minorEastAsia" w:hAnsi="Times New Roman" w:cs="Times New Roman" w:hint="eastAsia"/>
          <w:kern w:val="1"/>
        </w:rPr>
        <w:t>5 min</w:t>
      </w:r>
      <w:r>
        <w:rPr>
          <w:rFonts w:ascii="Times New Roman" w:eastAsiaTheme="minorEastAsia" w:hAnsi="Times New Roman" w:cs="Times New Roman" w:hint="eastAsia"/>
          <w:kern w:val="1"/>
        </w:rPr>
        <w:t>，流水冲洗</w:t>
      </w:r>
      <w:r>
        <w:rPr>
          <w:rFonts w:ascii="Times New Roman" w:eastAsiaTheme="minorEastAsia" w:hAnsi="Times New Roman" w:cs="Times New Roman" w:hint="eastAsia"/>
          <w:kern w:val="1"/>
        </w:rPr>
        <w:t>3min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7758CB2A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bookmarkStart w:id="63" w:name="_Toc17436"/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bookmarkEnd w:id="63"/>
      <w:r>
        <w:rPr>
          <w:rFonts w:ascii="Times New Roman" w:eastAsiaTheme="minorEastAsia" w:hAnsi="Times New Roman" w:cs="Times New Roman" w:hint="eastAsia"/>
          <w:kern w:val="1"/>
        </w:rPr>
        <w:t>8</w:t>
      </w:r>
      <w:r>
        <w:rPr>
          <w:rFonts w:ascii="Times New Roman" w:eastAsiaTheme="minorEastAsia" w:hAnsi="Times New Roman" w:cs="Times New Roman" w:hint="eastAsia"/>
          <w:kern w:val="1"/>
        </w:rPr>
        <w:t>封片；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切片稍甩干后用抗荧光淬灭封片剂封片。</w:t>
      </w:r>
    </w:p>
    <w:p w14:paraId="247701D8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r>
        <w:rPr>
          <w:rFonts w:ascii="Times New Roman" w:eastAsiaTheme="minorEastAsia" w:hAnsi="Times New Roman" w:cs="Times New Roman" w:hint="eastAsia"/>
          <w:kern w:val="1"/>
        </w:rPr>
        <w:t>9</w:t>
      </w:r>
      <w:r>
        <w:rPr>
          <w:rFonts w:ascii="Times New Roman" w:eastAsiaTheme="minorEastAsia" w:hAnsi="Times New Roman" w:cs="Times New Roman"/>
          <w:kern w:val="1"/>
        </w:rPr>
        <w:t>镜检。</w:t>
      </w:r>
    </w:p>
    <w:p w14:paraId="048E916A" w14:textId="77777777" w:rsidR="00DC642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4" w:name="_Toc7678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64"/>
    </w:p>
    <w:p w14:paraId="6C6D5018" w14:textId="77777777" w:rsidR="00DC642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bookmarkStart w:id="65" w:name="OLE_LINK1"/>
      <w:bookmarkStart w:id="66" w:name="OLE_LINK2"/>
      <w:r>
        <w:rPr>
          <w:rFonts w:ascii="Times New Roman" w:eastAsiaTheme="minorEastAsia" w:hAnsi="Times New Roman" w:cs="Times New Roman" w:hint="eastAsia"/>
          <w:kern w:val="1"/>
          <w:lang w:val="zh-CN"/>
        </w:rPr>
        <w:t>切片于荧光显微镜下观察并采集图像。</w:t>
      </w:r>
      <w:bookmarkEnd w:id="65"/>
      <w:bookmarkEnd w:id="66"/>
      <w:r>
        <w:rPr>
          <w:rFonts w:ascii="Times New Roman" w:eastAsiaTheme="minorEastAsia" w:hAnsi="Times New Roman" w:cs="Times New Roman" w:hint="eastAsia"/>
          <w:kern w:val="1"/>
          <w:lang w:val="zh-CN"/>
        </w:rPr>
        <w:t>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DAPI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紫外激发波长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330-380nm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420nm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，发蓝光；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FITC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465-495nm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515-555 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，发绿光。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CY3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510-560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590nm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，发红光。）</w:t>
      </w:r>
    </w:p>
    <w:p w14:paraId="38A69896" w14:textId="77777777" w:rsidR="00DC6429" w:rsidRDefault="00DC6429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DC6429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5A7AB" w14:textId="77777777" w:rsidR="00AB4238" w:rsidRDefault="00AB4238">
      <w:r>
        <w:separator/>
      </w:r>
    </w:p>
  </w:endnote>
  <w:endnote w:type="continuationSeparator" w:id="0">
    <w:p w14:paraId="17F52CBE" w14:textId="77777777" w:rsidR="00AB4238" w:rsidRDefault="00AB4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28E4C" w14:textId="77777777" w:rsidR="00DC6429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BAD2B3" wp14:editId="5E31EA2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C986F5" w14:textId="77777777" w:rsidR="00DC6429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BAD2B3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5AC986F5" w14:textId="77777777" w:rsidR="00DC6429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EFCA4E" wp14:editId="7930F5C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4D2602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835EA" w14:textId="77777777" w:rsidR="00AB4238" w:rsidRDefault="00AB4238">
      <w:r>
        <w:separator/>
      </w:r>
    </w:p>
  </w:footnote>
  <w:footnote w:type="continuationSeparator" w:id="0">
    <w:p w14:paraId="189302E6" w14:textId="77777777" w:rsidR="00AB4238" w:rsidRDefault="00AB4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2FA02" w14:textId="77777777" w:rsidR="00DC6429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4DF8D6" wp14:editId="4B503063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1744C" w14:textId="77777777" w:rsidR="00DC6429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DF8D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4041744C" w14:textId="77777777" w:rsidR="00DC6429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E5D2F8A" wp14:editId="37F5985A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E278A7" wp14:editId="023B9535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058157" w14:textId="77777777" w:rsidR="00DC6429" w:rsidRDefault="00DC642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E278A7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5C058157" w14:textId="77777777" w:rsidR="00DC6429" w:rsidRDefault="00DC6429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42D7D35E" wp14:editId="6CD49111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5DD8A6" w14:textId="77777777" w:rsidR="00DC6429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31CE3ACE" wp14:editId="4FB2AD9A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216359395">
    <w:abstractNumId w:val="0"/>
  </w:num>
  <w:num w:numId="2" w16cid:durableId="1087922840">
    <w:abstractNumId w:val="3"/>
  </w:num>
  <w:num w:numId="3" w16cid:durableId="1807045838">
    <w:abstractNumId w:val="2"/>
  </w:num>
  <w:num w:numId="4" w16cid:durableId="1206453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B4238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B245F"/>
    <w:rsid w:val="00CB24C1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429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137101"/>
    <w:rsid w:val="0F326BA0"/>
    <w:rsid w:val="0F3778CB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954BC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92D6A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6F237C"/>
    <w:rsid w:val="2B9B40AD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0D48FE"/>
    <w:rsid w:val="4C9F0FD7"/>
    <w:rsid w:val="4D197DC9"/>
    <w:rsid w:val="4D2E327E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7C7F89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39727D6"/>
  <w15:docId w15:val="{12E16E83-769D-41C6-A690-26AC7258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baike.baidu.com/item/%E7%BB%84%E7%BB%87/5105513?fromModule=lemma_inlink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baike.baidu.com/item/%E6%8A%97%E5%8E%9F%E6%8A%97%E4%BD%93%E5%8F%8D%E5%BA%94/3715776?fromModule=lemma_inli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98%BE%E5%BE%AE%E9%95%9C%E6%8A%80%E6%9C%AF/2004225?fromModule=lemma_inli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baike.baidu.com/item/%E7%94%9F%E7%89%A9%E5%8C%96%E5%AD%A6/466073?fromModule=lemma_inlin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baike.baidu.com/item/%E6%8A%97%E5%8E%9F%E7%89%A9%E8%B4%A8/3271541?fromModule=lemma_inlin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aike.baidu.com/item/%E5%85%8D%E7%96%AB%E5%AD%A6/1299517?fromModule=lemma_inli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827</Words>
  <Characters>4717</Characters>
  <Application>Microsoft Office Word</Application>
  <DocSecurity>0</DocSecurity>
  <Lines>39</Lines>
  <Paragraphs>11</Paragraphs>
  <ScaleCrop>false</ScaleCrop>
  <Company>china</Company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85172C5780E7449489D5930601401109_13</vt:lpwstr>
  </property>
</Properties>
</file>