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396BF" w14:textId="77777777" w:rsidR="00E72167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1F27C" wp14:editId="15F028C9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3C7FA" w14:textId="77777777" w:rsidR="00E72167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Tunel-FITC/CY3+IF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1F27C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A73C7FA" w14:textId="77777777" w:rsidR="00E72167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Tunel-FITC/CY3+IF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59612A" wp14:editId="34F1604D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0E30E" w14:textId="77777777" w:rsidR="00E72167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9612A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0060E30E" w14:textId="77777777" w:rsidR="00E72167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082DDC" wp14:editId="73D41A20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FB2939" wp14:editId="00694342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sz w:val="24"/>
          <w:szCs w:val="24"/>
        </w:rPr>
        <w:t>ttt</w: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6145DC65" wp14:editId="5024E8FB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E72167" w14:paraId="053C80B9" w14:textId="77777777">
        <w:tc>
          <w:tcPr>
            <w:tcW w:w="3030" w:type="dxa"/>
          </w:tcPr>
          <w:p w14:paraId="77BB115F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E96709B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C6AD754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9D3965F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2167" w14:paraId="382D54BB" w14:textId="77777777">
        <w:tc>
          <w:tcPr>
            <w:tcW w:w="3030" w:type="dxa"/>
          </w:tcPr>
          <w:p w14:paraId="7D22F43F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1011A2F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2565C4E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620175F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2167" w14:paraId="1B402711" w14:textId="77777777">
        <w:tc>
          <w:tcPr>
            <w:tcW w:w="3030" w:type="dxa"/>
          </w:tcPr>
          <w:p w14:paraId="3E184CC5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545FC4E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8ED14E7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A47B038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E72167" w14:paraId="2EB06668" w14:textId="77777777">
        <w:tc>
          <w:tcPr>
            <w:tcW w:w="3030" w:type="dxa"/>
          </w:tcPr>
          <w:p w14:paraId="07277F09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141372B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DEE1742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1FF0005" w14:textId="77777777" w:rsidR="00E72167" w:rsidRDefault="00E72167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0556C2A" w14:textId="77777777" w:rsidR="00E72167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E72167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AC8B1" wp14:editId="3FC1EA2B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E72167" w14:paraId="350484F7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40BEA9F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834B3CB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8E27160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22448AB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E72167" w14:paraId="723368F4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96DBE17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2224156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73156F0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AE0EEBC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E72167" w14:paraId="494F4DD7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94E3D7F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999F77F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2B88C1D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CE43198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E72167" w14:paraId="1597F36C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269FEBC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75E2CAB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2E462B5" w14:textId="77777777" w:rsidR="00E72167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EAB8846" w14:textId="77777777" w:rsidR="00E72167" w:rsidRDefault="00E72167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6231CE" w14:textId="77777777" w:rsidR="00E72167" w:rsidRDefault="00E72167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AC8B1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E72167" w14:paraId="350484F7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40BEA9F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834B3CB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8E27160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22448AB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E72167" w14:paraId="723368F4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96DBE17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2224156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73156F0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AE0EEBC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E72167" w14:paraId="494F4DD7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94E3D7F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999F77F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2B88C1D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CE43198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E72167" w14:paraId="1597F36C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269FEBC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75E2CAB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2E462B5" w14:textId="77777777" w:rsidR="00E72167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EAB8846" w14:textId="77777777" w:rsidR="00E72167" w:rsidRDefault="00E72167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16231CE" w14:textId="77777777" w:rsidR="00E72167" w:rsidRDefault="00E72167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36392" w14:textId="77777777" w:rsidR="00E72167" w:rsidRDefault="00E72167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70AFA97C" w14:textId="77777777" w:rsidR="00E72167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E05E4E6" w14:textId="77777777" w:rsidR="00E72167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32AFFEE" w14:textId="77777777" w:rsidR="00E72167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3A92608" w14:textId="77777777" w:rsidR="00E72167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0B24A8D9" w14:textId="77777777" w:rsidR="00E72167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186E3931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794D4A8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03AF124B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6E5D71E1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1E6AC24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5966AE07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532F3149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5482A931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33A19751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5936C216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4C0A0A8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r>
        <w:rPr>
          <w:rFonts w:ascii="Times New Roman" w:eastAsiaTheme="minorEastAsia" w:hAnsi="Times New Roman" w:hint="eastAsia"/>
          <w:sz w:val="24"/>
          <w:szCs w:val="24"/>
        </w:rPr>
        <w:t>tunel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0CE01EA2" w14:textId="77777777" w:rsidR="00E72167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0D03D8EA" w14:textId="77777777" w:rsidR="00E72167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67A534FD" w14:textId="77777777" w:rsidR="00E72167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7EEBFA7" w14:textId="77777777" w:rsidR="00E72167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2D3B392B" w14:textId="77777777" w:rsidR="00E72167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540CF5BF" w14:textId="77777777" w:rsidR="00E72167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253391"/>
      <w:bookmarkStart w:id="1" w:name="_Toc169612771"/>
      <w:bookmarkStart w:id="2" w:name="_Toc3116"/>
      <w:r>
        <w:lastRenderedPageBreak/>
        <w:t>声明</w:t>
      </w:r>
      <w:bookmarkEnd w:id="0"/>
      <w:bookmarkEnd w:id="1"/>
      <w:bookmarkEnd w:id="2"/>
    </w:p>
    <w:p w14:paraId="103C7309" w14:textId="77777777" w:rsidR="00E72167" w:rsidRDefault="00E72167">
      <w:pPr>
        <w:spacing w:beforeLines="50" w:before="120" w:afterLines="50" w:after="120"/>
        <w:rPr>
          <w:rFonts w:ascii="Times New Roman" w:hAnsi="Times New Roman"/>
        </w:rPr>
      </w:pPr>
    </w:p>
    <w:p w14:paraId="7A15E127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346BA0E9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2008DB58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ED38A80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4750792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78B05948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205E18EB" w14:textId="77777777" w:rsidR="00E72167" w:rsidRDefault="00000000" w:rsidP="00541EA2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54EEA94A" w14:textId="77777777" w:rsidR="00E72167" w:rsidRDefault="00E72167" w:rsidP="00541EA2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61FC8D04" w14:textId="321D29C1" w:rsidR="00541EA2" w:rsidRDefault="00000000" w:rsidP="00541EA2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23D79C7E" w14:textId="77777777" w:rsidR="00541EA2" w:rsidRDefault="00541EA2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8806E88" w14:textId="77777777" w:rsidR="00E72167" w:rsidRPr="00541EA2" w:rsidRDefault="00E72167" w:rsidP="00541EA2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 w:hint="eastAsia"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0BAB1EA" w14:textId="77777777" w:rsidR="00E72167" w:rsidRDefault="00000000">
          <w:pPr>
            <w:pStyle w:val="TOC20"/>
            <w:jc w:val="center"/>
          </w:pPr>
          <w:r w:rsidRPr="00541EA2">
            <w:rPr>
              <w:color w:val="auto"/>
              <w:sz w:val="36"/>
              <w:szCs w:val="36"/>
              <w:lang w:val="zh-CN"/>
            </w:rPr>
            <w:t>目录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</w:p>
        <w:p w14:paraId="05482139" w14:textId="77777777" w:rsidR="00E72167" w:rsidRPr="00541E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7646" w:history="1">
            <w:r w:rsidRPr="00541EA2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ab/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41EA2">
              <w:rPr>
                <w:rFonts w:ascii="Times New Roman" w:hAnsi="Times New Roman"/>
                <w:sz w:val="24"/>
                <w:szCs w:val="24"/>
              </w:rPr>
              <w:instrText xml:space="preserve"> PAGEREF _Toc27646 \h </w:instrText>
            </w:r>
            <w:r w:rsidRPr="00541EA2">
              <w:rPr>
                <w:rFonts w:ascii="Times New Roman" w:hAnsi="Times New Roman"/>
                <w:sz w:val="24"/>
                <w:szCs w:val="24"/>
              </w:rPr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41EA2">
              <w:rPr>
                <w:rFonts w:ascii="Times New Roman" w:hAnsi="Times New Roman"/>
                <w:sz w:val="24"/>
                <w:szCs w:val="24"/>
              </w:rPr>
              <w:t>8</w:t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B2F3890" w14:textId="77777777" w:rsidR="00E72167" w:rsidRPr="00541E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1350" w:history="1">
            <w:r w:rsidRPr="00541EA2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ab/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41EA2">
              <w:rPr>
                <w:rFonts w:ascii="Times New Roman" w:hAnsi="Times New Roman"/>
                <w:sz w:val="24"/>
                <w:szCs w:val="24"/>
              </w:rPr>
              <w:instrText xml:space="preserve"> PAGEREF _Toc21350 \h </w:instrText>
            </w:r>
            <w:r w:rsidRPr="00541EA2">
              <w:rPr>
                <w:rFonts w:ascii="Times New Roman" w:hAnsi="Times New Roman"/>
                <w:sz w:val="24"/>
                <w:szCs w:val="24"/>
              </w:rPr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41EA2">
              <w:rPr>
                <w:rFonts w:ascii="Times New Roman" w:hAnsi="Times New Roman"/>
                <w:sz w:val="24"/>
                <w:szCs w:val="24"/>
              </w:rPr>
              <w:t>8</w:t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D99B046" w14:textId="77777777" w:rsidR="00E72167" w:rsidRPr="00541E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4117" w:history="1">
            <w:r w:rsidRPr="00541EA2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EA2">
              <w:rPr>
                <w:rFonts w:ascii="Times New Roman" w:hAnsi="Times New Roman"/>
                <w:sz w:val="24"/>
                <w:szCs w:val="24"/>
                <w:lang w:val="zh-CN"/>
              </w:rPr>
              <w:t>实验仪器，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>试剂耗材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ab/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41EA2">
              <w:rPr>
                <w:rFonts w:ascii="Times New Roman" w:hAnsi="Times New Roman"/>
                <w:sz w:val="24"/>
                <w:szCs w:val="24"/>
              </w:rPr>
              <w:instrText xml:space="preserve"> PAGEREF _Toc14117 \h </w:instrText>
            </w:r>
            <w:r w:rsidRPr="00541EA2">
              <w:rPr>
                <w:rFonts w:ascii="Times New Roman" w:hAnsi="Times New Roman"/>
                <w:sz w:val="24"/>
                <w:szCs w:val="24"/>
              </w:rPr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41EA2">
              <w:rPr>
                <w:rFonts w:ascii="Times New Roman" w:hAnsi="Times New Roman"/>
                <w:sz w:val="24"/>
                <w:szCs w:val="24"/>
              </w:rPr>
              <w:t>8</w:t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C0C3D9B" w14:textId="77777777" w:rsidR="00E72167" w:rsidRPr="00541E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8523" w:history="1">
            <w:r w:rsidRPr="00541EA2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ab/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41EA2">
              <w:rPr>
                <w:rFonts w:ascii="Times New Roman" w:hAnsi="Times New Roman"/>
                <w:sz w:val="24"/>
                <w:szCs w:val="24"/>
              </w:rPr>
              <w:instrText xml:space="preserve"> PAGEREF _Toc8523 \h </w:instrText>
            </w:r>
            <w:r w:rsidRPr="00541EA2">
              <w:rPr>
                <w:rFonts w:ascii="Times New Roman" w:hAnsi="Times New Roman"/>
                <w:sz w:val="24"/>
                <w:szCs w:val="24"/>
              </w:rPr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41EA2">
              <w:rPr>
                <w:rFonts w:ascii="Times New Roman" w:hAnsi="Times New Roman"/>
                <w:sz w:val="24"/>
                <w:szCs w:val="24"/>
              </w:rPr>
              <w:t>9</w:t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CA4246B" w14:textId="77777777" w:rsidR="00E72167" w:rsidRPr="00541EA2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939" w:history="1">
            <w:r w:rsidRPr="00541EA2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>染色结果</w:t>
            </w:r>
            <w:r w:rsidRPr="00541EA2">
              <w:rPr>
                <w:rFonts w:ascii="Times New Roman" w:hAnsi="Times New Roman"/>
                <w:sz w:val="24"/>
                <w:szCs w:val="24"/>
              </w:rPr>
              <w:tab/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541EA2">
              <w:rPr>
                <w:rFonts w:ascii="Times New Roman" w:hAnsi="Times New Roman"/>
                <w:sz w:val="24"/>
                <w:szCs w:val="24"/>
              </w:rPr>
              <w:instrText xml:space="preserve"> PAGEREF _Toc939 \h </w:instrText>
            </w:r>
            <w:r w:rsidRPr="00541EA2">
              <w:rPr>
                <w:rFonts w:ascii="Times New Roman" w:hAnsi="Times New Roman"/>
                <w:sz w:val="24"/>
                <w:szCs w:val="24"/>
              </w:rPr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541EA2">
              <w:rPr>
                <w:rFonts w:ascii="Times New Roman" w:hAnsi="Times New Roman"/>
                <w:sz w:val="24"/>
                <w:szCs w:val="24"/>
              </w:rPr>
              <w:t>11</w:t>
            </w:r>
            <w:r w:rsidRPr="00541EA2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0161727" w14:textId="77777777" w:rsidR="00E72167" w:rsidRDefault="00000000"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1A831DCB" w14:textId="77777777" w:rsidR="00E72167" w:rsidRDefault="00E72167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E72167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31ABA81" w14:textId="77777777" w:rsidR="00E72167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3" w:name="_Toc27646"/>
      <w:bookmarkStart w:id="4" w:name="_Toc149670078"/>
      <w:bookmarkStart w:id="5" w:name="_Toc85906420"/>
      <w:bookmarkStart w:id="6" w:name="_Toc40709121"/>
      <w:bookmarkStart w:id="7" w:name="_Toc509220866"/>
      <w:bookmarkStart w:id="8" w:name="_Toc67067673"/>
      <w:bookmarkStart w:id="9" w:name="_Toc54712428"/>
      <w:bookmarkStart w:id="10" w:name="_Toc670617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E72167" w14:paraId="11C952F3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371C4D3" w14:textId="77777777" w:rsidR="00E72167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E98A3F3" w14:textId="77777777" w:rsidR="00E72167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0D67E31" w14:textId="77777777" w:rsidR="00E72167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FB3DA44" w14:textId="77777777" w:rsidR="00E72167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E72167" w14:paraId="1E093AB7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37FEB7F" w14:textId="77777777" w:rsidR="00E72167" w:rsidRDefault="00E721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D7A6252" w14:textId="77777777" w:rsidR="00E72167" w:rsidRDefault="00E721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B1AAEF2" w14:textId="77777777" w:rsidR="00E72167" w:rsidRDefault="00E721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9B63482" w14:textId="77777777" w:rsidR="00E72167" w:rsidRDefault="00E7216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31E5000" w14:textId="77777777" w:rsidR="00E72167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1" w:name="_Toc21350"/>
      <w:bookmarkStart w:id="12" w:name="_Toc501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1"/>
      <w:bookmarkEnd w:id="12"/>
    </w:p>
    <w:p w14:paraId="1CF001D2" w14:textId="77777777" w:rsidR="00E72167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  <w:lang w:val="zh-CN"/>
        </w:rPr>
      </w:pPr>
      <w:r>
        <w:rPr>
          <w:rFonts w:ascii="Times New Roman" w:eastAsiaTheme="minorEastAsia" w:hAnsi="Times New Roman" w:cs="Times New Roman" w:hint="eastAsia"/>
          <w:kern w:val="1"/>
          <w:lang w:val="zh-CN"/>
        </w:rPr>
        <w:t>TUNEL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染色是检测细胞凋亡染色的常见方法，其原理是细胞在发生凋亡时，会激活一些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DNA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内切酶，这些内切酶会切断核小体间的基因组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DNA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。细胞凋亡时抽提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DNA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进行电泳检测，可以发现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180~200bp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的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DNA ladder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。基因组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DNA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断裂时，暴露的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3'-OH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可以在末端脱氧核苷酸转移酶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(Terminal Deoxynucleotidyl Transferase, TdT) 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的催化下加上荧光素、生物素标记的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dUTP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，从而可以通过荧光显微镜或化学显色方法检测细胞凋亡的情况。</w:t>
      </w:r>
    </w:p>
    <w:p w14:paraId="3E828565" w14:textId="77777777" w:rsidR="00E72167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149670079"/>
      <w:bookmarkStart w:id="14" w:name="_Toc85906421"/>
      <w:bookmarkStart w:id="15" w:name="_Toc14117"/>
      <w:r>
        <w:rPr>
          <w:rFonts w:eastAsiaTheme="minorEastAsia" w:hint="eastAsia"/>
          <w:noProof/>
          <w:color w:val="000000" w:themeColor="text1"/>
          <w:sz w:val="28"/>
          <w:szCs w:val="28"/>
          <w:lang w:val="zh-CN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0D41527C" wp14:editId="1E0610E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7A685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 w:hint="eastAsia"/>
          <w:color w:val="000000" w:themeColor="text1"/>
          <w:sz w:val="28"/>
          <w:szCs w:val="28"/>
          <w:lang w:val="zh-CN"/>
        </w:rPr>
        <w:t>实验仪器</w:t>
      </w:r>
      <w:bookmarkEnd w:id="13"/>
      <w:bookmarkEnd w:id="14"/>
      <w:r>
        <w:rPr>
          <w:rFonts w:eastAsiaTheme="minorEastAsia" w:hint="eastAsia"/>
          <w:color w:val="000000" w:themeColor="text1"/>
          <w:sz w:val="28"/>
          <w:szCs w:val="28"/>
          <w:lang w:val="zh-CN"/>
        </w:rPr>
        <w:t>，</w:t>
      </w:r>
      <w:r>
        <w:rPr>
          <w:rFonts w:eastAsiaTheme="minorEastAsia"/>
          <w:color w:val="000000" w:themeColor="text1"/>
          <w:sz w:val="28"/>
          <w:szCs w:val="28"/>
        </w:rPr>
        <w:t>试剂耗材</w:t>
      </w:r>
      <w:bookmarkEnd w:id="15"/>
    </w:p>
    <w:p w14:paraId="30443EB2" w14:textId="77777777" w:rsidR="00E72167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6" w:name="_Toc2717"/>
      <w:bookmarkStart w:id="17" w:name="_Toc17108"/>
      <w:bookmarkStart w:id="18" w:name="_Toc1649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6"/>
      <w:bookmarkEnd w:id="17"/>
      <w:bookmarkEnd w:id="18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E72167" w14:paraId="17E2BFAC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452605AF" w14:textId="77777777" w:rsidR="00E72167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5EB4EE4D" w14:textId="77777777" w:rsidR="00E72167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5E26F71B" w14:textId="77777777" w:rsidR="00E72167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 w:rsidR="00E72167" w14:paraId="7EDB6ADA" w14:textId="77777777">
        <w:trPr>
          <w:trHeight w:val="454"/>
          <w:jc w:val="center"/>
        </w:trPr>
        <w:tc>
          <w:tcPr>
            <w:tcW w:w="1436" w:type="pct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0DFDC6F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003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7187BF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157C2D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E72167" w14:paraId="3BBC29EC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29F33D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4A8A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1217F26E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E72167" w14:paraId="2B5A3851" w14:textId="77777777">
        <w:trPr>
          <w:trHeight w:val="525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CA112E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A5F35C3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19E2766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E72167" w14:paraId="2BCCAD8A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F2F411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1B1AB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7769AAD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E72167" w14:paraId="3F1A1D1C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62A4519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EA9B23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F27A60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E72167" w14:paraId="20B088F5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67DB9396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9C83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B42E74F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E72167" w14:paraId="19872CDB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F82EEE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9" w:name="_Toc10658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D12F95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BF46302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E72167" w14:paraId="32A6784C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71D07B0A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D1249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1E836AD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E72167" w14:paraId="1943061D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761CC4F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DE7BE3A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E79948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E72167" w14:paraId="7B7564A0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B4E33B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2E1A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4F36916A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E72167" w14:paraId="24E3890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1A23526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6DDE9B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A5BF57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E72167" w14:paraId="06EE504B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80BB17F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52F94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731EFD74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E72167" w14:paraId="38F41019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F8AF82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15FD9A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52C8B9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E72167" w14:paraId="46155259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 w14:paraId="061A6CA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 w14:paraId="3EC7B0F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 w14:paraId="0DDBD8B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3B04FBD2" w14:textId="77777777" w:rsidR="00E72167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0" w:name="_Toc4853"/>
      <w:bookmarkStart w:id="21" w:name="_Toc4000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9"/>
      <w:bookmarkEnd w:id="20"/>
      <w:bookmarkEnd w:id="21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E72167" w14:paraId="5D5EC2BC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493D78D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6508F04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6B8B62EB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E72167" w14:paraId="27D549D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7619FC2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22" w:name="_Toc17607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73A99D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E2B8D3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E72167" w14:paraId="43D18AE7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3C7F05F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93E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06D8BCD9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</w:t>
            </w:r>
          </w:p>
        </w:tc>
      </w:tr>
      <w:tr w:rsidR="00E72167" w14:paraId="2B4724AB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8CA90F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E29284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BFB1AF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SL038</w:t>
            </w:r>
          </w:p>
        </w:tc>
      </w:tr>
      <w:tr w:rsidR="00E72167" w14:paraId="4CD7A051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35675E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一步法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TUNEL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细胞凋亡检测试剂盒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(FITC/TMR)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6318E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DD7DA1F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G1501/G1502</w:t>
            </w:r>
          </w:p>
        </w:tc>
      </w:tr>
      <w:tr w:rsidR="00E72167" w14:paraId="7830E84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72E211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一抗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FB824C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667D3B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E72167" w14:paraId="026CD6FF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074B7709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二抗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2515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40972B8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E72167" w14:paraId="0BC674C8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480B40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破膜液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8873DA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754D042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BS084-100ml</w:t>
            </w:r>
          </w:p>
        </w:tc>
      </w:tr>
      <w:tr w:rsidR="00E72167" w14:paraId="3B2AB568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77AD96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3E9FD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0E645C04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  <w:tr w:rsidR="00E72167" w14:paraId="4BDB4067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707E3A3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自发荧光淬灭剂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358C04E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57A40EDE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14:paraId="35427C85" w14:textId="77777777" w:rsidR="00E72167" w:rsidRDefault="00000000">
      <w:pPr>
        <w:snapToGrid w:val="0"/>
        <w:spacing w:beforeLines="50" w:before="12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3" w:name="_Toc6861"/>
      <w:bookmarkStart w:id="24" w:name="_Toc21732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2"/>
      <w:bookmarkEnd w:id="23"/>
      <w:bookmarkEnd w:id="24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E72167" w14:paraId="7350E6D9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52AFD0A2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DE3BA4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646E376B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E72167" w14:paraId="18F4444F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1B51104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A5A7570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B57F8E6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E72167" w14:paraId="5C6B4D3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DED396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F1E4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7EFA1E5A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E72167" w14:paraId="3390155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B7F28C1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84B36CC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882234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  <w:tr w:rsidR="00E72167" w14:paraId="04291CE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398E72A8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28D173A5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064E47E7" w14:textId="77777777" w:rsidR="00E72167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</w:tbl>
    <w:p w14:paraId="38473F75" w14:textId="77777777" w:rsidR="00E72167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5" w:name="_Toc8523"/>
      <w:bookmarkStart w:id="26" w:name="_Toc14512"/>
      <w:bookmarkStart w:id="27" w:name="_Toc6790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28" w:name="_Toc17182"/>
      <w:bookmarkStart w:id="29" w:name="_Toc27275"/>
      <w:bookmarkStart w:id="30" w:name="_Toc8714"/>
      <w:bookmarkStart w:id="31" w:name="_Toc9168"/>
      <w:bookmarkEnd w:id="25"/>
      <w:bookmarkEnd w:id="26"/>
      <w:bookmarkEnd w:id="27"/>
    </w:p>
    <w:p w14:paraId="205A4E69" w14:textId="3825886B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2" w:name="_Toc308"/>
      <w:bookmarkStart w:id="33" w:name="_Toc25530"/>
      <w:r w:rsidRPr="00541EA2">
        <w:rPr>
          <w:rFonts w:ascii="Times New Roman" w:hAnsi="Times New Roman"/>
          <w:sz w:val="24"/>
          <w:szCs w:val="24"/>
        </w:rPr>
        <w:t>4.1</w:t>
      </w:r>
      <w:r w:rsidRPr="00541EA2">
        <w:rPr>
          <w:rFonts w:ascii="Times New Roman" w:hAnsi="Times New Roman"/>
          <w:sz w:val="24"/>
          <w:szCs w:val="24"/>
          <w:lang w:val="zh-CN"/>
        </w:rPr>
        <w:t>石蜡切片脱蜡至水</w:t>
      </w:r>
      <w:bookmarkEnd w:id="28"/>
      <w:r w:rsidRPr="00541EA2">
        <w:rPr>
          <w:rFonts w:ascii="Times New Roman" w:hAnsi="Times New Roman"/>
          <w:sz w:val="24"/>
          <w:szCs w:val="24"/>
        </w:rPr>
        <w:t>，</w:t>
      </w:r>
      <w:r w:rsidRPr="00541EA2">
        <w:rPr>
          <w:rFonts w:ascii="Times New Roman" w:hAnsi="Times New Roman"/>
          <w:sz w:val="24"/>
          <w:szCs w:val="24"/>
          <w:lang w:val="zh-CN"/>
        </w:rPr>
        <w:t>春夏秋</w:t>
      </w:r>
      <w:r w:rsidR="00541EA2">
        <w:rPr>
          <w:rFonts w:ascii="Times New Roman" w:hAnsi="Times New Roman" w:hint="eastAsia"/>
          <w:sz w:val="24"/>
          <w:szCs w:val="24"/>
          <w:lang w:val="zh-CN"/>
        </w:rPr>
        <w:t>季</w:t>
      </w:r>
      <w:r w:rsidRPr="00541EA2">
        <w:rPr>
          <w:rFonts w:ascii="Times New Roman" w:hAnsi="Times New Roman"/>
          <w:sz w:val="24"/>
          <w:szCs w:val="24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二甲苯</w:t>
      </w:r>
      <w:r w:rsidRPr="00541EA2">
        <w:rPr>
          <w:rFonts w:ascii="Times New Roman" w:hAnsi="Times New Roman"/>
          <w:sz w:val="24"/>
          <w:szCs w:val="24"/>
        </w:rPr>
        <w:t>I 10min-</w:t>
      </w:r>
      <w:r w:rsidRPr="00541EA2">
        <w:rPr>
          <w:rFonts w:ascii="Times New Roman" w:hAnsi="Times New Roman"/>
          <w:sz w:val="24"/>
          <w:szCs w:val="24"/>
          <w:lang w:val="zh-CN"/>
        </w:rPr>
        <w:t>二甲苯</w:t>
      </w:r>
      <w:r w:rsidRPr="00541EA2">
        <w:rPr>
          <w:rFonts w:ascii="Times New Roman" w:hAnsi="Times New Roman"/>
          <w:sz w:val="24"/>
          <w:szCs w:val="24"/>
        </w:rPr>
        <w:t>II 10min-</w:t>
      </w:r>
      <w:r w:rsidRPr="00541EA2">
        <w:rPr>
          <w:rFonts w:ascii="Times New Roman" w:hAnsi="Times New Roman"/>
          <w:sz w:val="24"/>
          <w:szCs w:val="24"/>
        </w:rPr>
        <w:t>二甲苯</w:t>
      </w:r>
      <w:r w:rsidRPr="00541EA2">
        <w:rPr>
          <w:rFonts w:ascii="Times New Roman" w:hAnsi="Times New Roman"/>
          <w:sz w:val="24"/>
          <w:szCs w:val="24"/>
        </w:rPr>
        <w:t>III 10min-</w:t>
      </w:r>
      <w:r w:rsidRPr="00541EA2">
        <w:rPr>
          <w:rFonts w:ascii="Times New Roman" w:hAnsi="Times New Roman"/>
          <w:sz w:val="24"/>
          <w:szCs w:val="24"/>
          <w:lang w:val="zh-CN"/>
        </w:rPr>
        <w:t>无水乙醇</w:t>
      </w:r>
      <w:r w:rsidRPr="00541EA2">
        <w:rPr>
          <w:rFonts w:ascii="Times New Roman" w:hAnsi="Times New Roman"/>
          <w:sz w:val="24"/>
          <w:szCs w:val="24"/>
        </w:rPr>
        <w:t>I 5min-</w:t>
      </w:r>
      <w:r w:rsidRPr="00541EA2">
        <w:rPr>
          <w:rFonts w:ascii="Times New Roman" w:hAnsi="Times New Roman"/>
          <w:sz w:val="24"/>
          <w:szCs w:val="24"/>
          <w:lang w:val="zh-CN"/>
        </w:rPr>
        <w:t>无水乙醇</w:t>
      </w:r>
      <w:r w:rsidRPr="00541EA2">
        <w:rPr>
          <w:rFonts w:ascii="Times New Roman" w:hAnsi="Times New Roman"/>
          <w:sz w:val="24"/>
          <w:szCs w:val="24"/>
        </w:rPr>
        <w:t>II 5min-95%</w:t>
      </w:r>
      <w:r w:rsidRPr="00541EA2">
        <w:rPr>
          <w:rFonts w:ascii="Times New Roman" w:hAnsi="Times New Roman"/>
          <w:sz w:val="24"/>
          <w:szCs w:val="24"/>
          <w:lang w:val="zh-CN"/>
        </w:rPr>
        <w:t>乙醇</w:t>
      </w:r>
      <w:r w:rsidRPr="00541EA2">
        <w:rPr>
          <w:rFonts w:ascii="Times New Roman" w:hAnsi="Times New Roman"/>
          <w:sz w:val="24"/>
          <w:szCs w:val="24"/>
        </w:rPr>
        <w:t xml:space="preserve"> 5min-85%</w:t>
      </w:r>
      <w:r w:rsidRPr="00541EA2">
        <w:rPr>
          <w:rFonts w:ascii="Times New Roman" w:hAnsi="Times New Roman"/>
          <w:sz w:val="24"/>
          <w:szCs w:val="24"/>
        </w:rPr>
        <w:t>乙醇</w:t>
      </w:r>
      <w:r w:rsidRPr="00541EA2">
        <w:rPr>
          <w:rFonts w:ascii="Times New Roman" w:hAnsi="Times New Roman"/>
          <w:sz w:val="24"/>
          <w:szCs w:val="24"/>
        </w:rPr>
        <w:t xml:space="preserve"> 5min-75%</w:t>
      </w:r>
      <w:r w:rsidRPr="00541EA2">
        <w:rPr>
          <w:rFonts w:ascii="Times New Roman" w:hAnsi="Times New Roman"/>
          <w:sz w:val="24"/>
          <w:szCs w:val="24"/>
        </w:rPr>
        <w:t>乙醇</w:t>
      </w:r>
      <w:r w:rsidRPr="00541EA2">
        <w:rPr>
          <w:rFonts w:ascii="Times New Roman" w:hAnsi="Times New Roman"/>
          <w:sz w:val="24"/>
          <w:szCs w:val="24"/>
        </w:rPr>
        <w:t xml:space="preserve"> 5min-</w:t>
      </w:r>
      <w:r w:rsidRPr="00541EA2">
        <w:rPr>
          <w:rFonts w:ascii="Times New Roman" w:hAnsi="Times New Roman"/>
          <w:sz w:val="24"/>
          <w:szCs w:val="24"/>
        </w:rPr>
        <w:t>纯水</w:t>
      </w:r>
      <w:r w:rsidRPr="00541EA2">
        <w:rPr>
          <w:rFonts w:ascii="Times New Roman" w:hAnsi="Times New Roman"/>
          <w:sz w:val="24"/>
          <w:szCs w:val="24"/>
        </w:rPr>
        <w:t xml:space="preserve"> 5min</w:t>
      </w:r>
      <w:r w:rsidRPr="00541EA2">
        <w:rPr>
          <w:rFonts w:ascii="Times New Roman" w:hAnsi="Times New Roman"/>
          <w:sz w:val="24"/>
          <w:szCs w:val="24"/>
          <w:lang w:val="zh-CN"/>
        </w:rPr>
        <w:t>。冬</w:t>
      </w:r>
      <w:r w:rsidR="00541EA2">
        <w:rPr>
          <w:rFonts w:ascii="Times New Roman" w:hAnsi="Times New Roman" w:hint="eastAsia"/>
          <w:sz w:val="24"/>
          <w:szCs w:val="24"/>
          <w:lang w:val="zh-CN"/>
        </w:rPr>
        <w:t>季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</w:rPr>
        <w:t>二甲苯每缸时间延长至</w:t>
      </w:r>
      <w:r w:rsidRPr="00541EA2">
        <w:rPr>
          <w:rFonts w:ascii="Times New Roman" w:hAnsi="Times New Roman"/>
          <w:sz w:val="24"/>
          <w:szCs w:val="24"/>
        </w:rPr>
        <w:t>15min</w:t>
      </w:r>
      <w:r w:rsidRPr="00541EA2">
        <w:rPr>
          <w:rFonts w:ascii="Times New Roman" w:hAnsi="Times New Roman"/>
          <w:sz w:val="24"/>
          <w:szCs w:val="24"/>
        </w:rPr>
        <w:t>。</w:t>
      </w:r>
      <w:bookmarkEnd w:id="32"/>
      <w:bookmarkEnd w:id="33"/>
    </w:p>
    <w:p w14:paraId="437EE2FE" w14:textId="55F150FF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4" w:name="_Toc3786"/>
      <w:bookmarkStart w:id="35" w:name="_Toc1278"/>
      <w:r w:rsidRPr="00541EA2">
        <w:rPr>
          <w:rFonts w:ascii="Times New Roman" w:hAnsi="Times New Roman"/>
          <w:sz w:val="24"/>
          <w:szCs w:val="24"/>
        </w:rPr>
        <w:t>4.2</w:t>
      </w:r>
      <w:bookmarkEnd w:id="34"/>
      <w:r w:rsidRPr="00541EA2">
        <w:rPr>
          <w:rFonts w:ascii="Times New Roman" w:hAnsi="Times New Roman"/>
          <w:sz w:val="24"/>
          <w:szCs w:val="24"/>
        </w:rPr>
        <w:t>修复</w:t>
      </w:r>
      <w:r w:rsidR="00541EA2">
        <w:rPr>
          <w:rFonts w:ascii="Times New Roman" w:hAnsi="Times New Roman" w:hint="eastAsia"/>
          <w:sz w:val="24"/>
          <w:szCs w:val="24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配制</w:t>
      </w:r>
      <w:r w:rsidRPr="00541EA2">
        <w:rPr>
          <w:rFonts w:ascii="Times New Roman" w:hAnsi="Times New Roman"/>
          <w:sz w:val="24"/>
          <w:szCs w:val="24"/>
          <w:lang w:val="zh-CN"/>
        </w:rPr>
        <w:t>Proteinase K</w:t>
      </w:r>
      <w:r w:rsidRPr="00541EA2">
        <w:rPr>
          <w:rFonts w:ascii="Times New Roman" w:hAnsi="Times New Roman"/>
          <w:sz w:val="24"/>
          <w:szCs w:val="24"/>
          <w:lang w:val="zh-CN"/>
        </w:rPr>
        <w:t>工作液：按</w:t>
      </w:r>
      <w:r w:rsidRPr="00541EA2">
        <w:rPr>
          <w:rFonts w:ascii="Times New Roman" w:hAnsi="Times New Roman"/>
          <w:sz w:val="24"/>
          <w:szCs w:val="24"/>
          <w:lang w:val="zh-CN"/>
        </w:rPr>
        <w:t>1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9</w:t>
      </w:r>
      <w:r w:rsidRPr="00541EA2">
        <w:rPr>
          <w:rFonts w:ascii="Times New Roman" w:hAnsi="Times New Roman"/>
          <w:sz w:val="24"/>
          <w:szCs w:val="24"/>
          <w:lang w:val="zh-CN"/>
        </w:rPr>
        <w:t>体积比，用</w:t>
      </w:r>
      <w:r w:rsidRPr="00541EA2">
        <w:rPr>
          <w:rFonts w:ascii="Times New Roman" w:hAnsi="Times New Roman"/>
          <w:sz w:val="24"/>
          <w:szCs w:val="24"/>
          <w:lang w:val="zh-CN"/>
        </w:rPr>
        <w:t>PBS</w:t>
      </w:r>
      <w:r w:rsidRPr="00541EA2">
        <w:rPr>
          <w:rFonts w:ascii="Times New Roman" w:hAnsi="Times New Roman"/>
          <w:sz w:val="24"/>
          <w:szCs w:val="24"/>
          <w:lang w:val="zh-CN"/>
        </w:rPr>
        <w:t>作为稀释液来稀释</w:t>
      </w:r>
      <w:r w:rsidRPr="00541EA2">
        <w:rPr>
          <w:rFonts w:ascii="Times New Roman" w:hAnsi="Times New Roman"/>
          <w:sz w:val="24"/>
          <w:szCs w:val="24"/>
          <w:lang w:val="zh-CN"/>
        </w:rPr>
        <w:lastRenderedPageBreak/>
        <w:t>Proteinase K</w:t>
      </w:r>
      <w:r w:rsidRPr="00541EA2">
        <w:rPr>
          <w:rFonts w:ascii="Times New Roman" w:hAnsi="Times New Roman"/>
          <w:sz w:val="24"/>
          <w:szCs w:val="24"/>
          <w:lang w:val="zh-CN"/>
        </w:rPr>
        <w:t>（</w:t>
      </w:r>
      <w:r w:rsidRPr="00541EA2">
        <w:rPr>
          <w:rFonts w:ascii="Times New Roman" w:hAnsi="Times New Roman"/>
          <w:sz w:val="24"/>
          <w:szCs w:val="24"/>
          <w:lang w:val="zh-CN"/>
        </w:rPr>
        <w:t>200 µg/mL</w:t>
      </w:r>
      <w:r w:rsidRPr="00541EA2">
        <w:rPr>
          <w:rFonts w:ascii="Times New Roman" w:hAnsi="Times New Roman"/>
          <w:sz w:val="24"/>
          <w:szCs w:val="24"/>
          <w:lang w:val="zh-CN"/>
        </w:rPr>
        <w:t>）原液，使其终浓度为</w:t>
      </w:r>
      <w:r w:rsidRPr="00541EA2">
        <w:rPr>
          <w:rFonts w:ascii="Times New Roman" w:hAnsi="Times New Roman"/>
          <w:sz w:val="24"/>
          <w:szCs w:val="24"/>
          <w:lang w:val="zh-CN"/>
        </w:rPr>
        <w:t>20 μg/mL</w:t>
      </w:r>
      <w:r w:rsidRPr="00541EA2">
        <w:rPr>
          <w:rFonts w:ascii="Times New Roman" w:hAnsi="Times New Roman"/>
          <w:sz w:val="24"/>
          <w:szCs w:val="24"/>
          <w:lang w:val="zh-CN"/>
        </w:rPr>
        <w:t>；每个样本上滴加</w:t>
      </w:r>
      <w:r w:rsidRPr="00541EA2">
        <w:rPr>
          <w:rFonts w:ascii="Times New Roman" w:hAnsi="Times New Roman"/>
          <w:sz w:val="24"/>
          <w:szCs w:val="24"/>
          <w:lang w:val="zh-CN"/>
        </w:rPr>
        <w:t>100 μL</w:t>
      </w:r>
      <w:r w:rsidRPr="00541EA2">
        <w:rPr>
          <w:rFonts w:ascii="Times New Roman" w:hAnsi="Times New Roman"/>
          <w:sz w:val="24"/>
          <w:szCs w:val="24"/>
          <w:lang w:val="zh-CN"/>
        </w:rPr>
        <w:t>上述</w:t>
      </w:r>
      <w:r w:rsidRPr="00541EA2">
        <w:rPr>
          <w:rFonts w:ascii="Times New Roman" w:hAnsi="Times New Roman"/>
          <w:sz w:val="24"/>
          <w:szCs w:val="24"/>
          <w:lang w:val="zh-CN"/>
        </w:rPr>
        <w:t>Proteinase K</w:t>
      </w:r>
      <w:r w:rsidRPr="00541EA2">
        <w:rPr>
          <w:rFonts w:ascii="Times New Roman" w:hAnsi="Times New Roman"/>
          <w:sz w:val="24"/>
          <w:szCs w:val="24"/>
          <w:lang w:val="zh-CN"/>
        </w:rPr>
        <w:t>工作液，完全覆盖组织，</w:t>
      </w:r>
      <w:r w:rsidRPr="00541EA2">
        <w:rPr>
          <w:rFonts w:ascii="Times New Roman" w:hAnsi="Times New Roman"/>
          <w:sz w:val="24"/>
          <w:szCs w:val="24"/>
          <w:lang w:val="zh-CN"/>
        </w:rPr>
        <w:t>37℃</w:t>
      </w:r>
      <w:r w:rsidRPr="00541EA2">
        <w:rPr>
          <w:rFonts w:ascii="Times New Roman" w:hAnsi="Times New Roman"/>
          <w:sz w:val="24"/>
          <w:szCs w:val="24"/>
          <w:lang w:val="zh-CN"/>
        </w:rPr>
        <w:t>孵育</w:t>
      </w:r>
      <w:r w:rsidRPr="00541EA2">
        <w:rPr>
          <w:rFonts w:ascii="Times New Roman" w:hAnsi="Times New Roman"/>
          <w:sz w:val="24"/>
          <w:szCs w:val="24"/>
          <w:lang w:val="zh-CN"/>
        </w:rPr>
        <w:t>20 min</w:t>
      </w:r>
      <w:r w:rsidRPr="00541EA2">
        <w:rPr>
          <w:rFonts w:ascii="Times New Roman" w:hAnsi="Times New Roman"/>
          <w:sz w:val="24"/>
          <w:szCs w:val="24"/>
        </w:rPr>
        <w:t>,</w:t>
      </w:r>
      <w:r w:rsidRPr="00541EA2">
        <w:rPr>
          <w:rFonts w:ascii="Times New Roman" w:hAnsi="Times New Roman"/>
          <w:sz w:val="24"/>
          <w:szCs w:val="24"/>
          <w:lang w:val="zh-CN"/>
        </w:rPr>
        <w:t>用</w:t>
      </w:r>
      <w:r w:rsidRPr="00541EA2">
        <w:rPr>
          <w:rFonts w:ascii="Times New Roman" w:hAnsi="Times New Roman"/>
          <w:sz w:val="24"/>
          <w:szCs w:val="24"/>
          <w:lang w:val="zh-CN"/>
        </w:rPr>
        <w:t>PBS</w:t>
      </w:r>
      <w:r w:rsidRPr="00541EA2">
        <w:rPr>
          <w:rFonts w:ascii="Times New Roman" w:hAnsi="Times New Roman"/>
          <w:sz w:val="24"/>
          <w:szCs w:val="24"/>
          <w:lang w:val="zh-CN"/>
        </w:rPr>
        <w:t>溶液浸润清洗样本</w:t>
      </w:r>
      <w:r w:rsidRPr="00541EA2">
        <w:rPr>
          <w:rFonts w:ascii="Times New Roman" w:hAnsi="Times New Roman"/>
          <w:sz w:val="24"/>
          <w:szCs w:val="24"/>
          <w:lang w:val="zh-CN"/>
        </w:rPr>
        <w:t>3</w:t>
      </w:r>
      <w:r w:rsidRPr="00541EA2">
        <w:rPr>
          <w:rFonts w:ascii="Times New Roman" w:hAnsi="Times New Roman"/>
          <w:sz w:val="24"/>
          <w:szCs w:val="24"/>
          <w:lang w:val="zh-CN"/>
        </w:rPr>
        <w:t>次，每次</w:t>
      </w:r>
      <w:r w:rsidRPr="00541EA2">
        <w:rPr>
          <w:rFonts w:ascii="Times New Roman" w:hAnsi="Times New Roman"/>
          <w:sz w:val="24"/>
          <w:szCs w:val="24"/>
          <w:lang w:val="zh-CN"/>
        </w:rPr>
        <w:t>5 min</w:t>
      </w:r>
      <w:r w:rsidRPr="00541EA2">
        <w:rPr>
          <w:rFonts w:ascii="Times New Roman" w:hAnsi="Times New Roman"/>
          <w:sz w:val="24"/>
          <w:szCs w:val="24"/>
          <w:lang w:val="zh-CN"/>
        </w:rPr>
        <w:t>（</w:t>
      </w:r>
      <w:r w:rsidRPr="00541EA2">
        <w:rPr>
          <w:rFonts w:ascii="Times New Roman" w:hAnsi="Times New Roman"/>
          <w:sz w:val="24"/>
          <w:szCs w:val="24"/>
          <w:lang w:val="zh-CN"/>
        </w:rPr>
        <w:t>Proteinase K</w:t>
      </w:r>
      <w:r w:rsidRPr="00541EA2">
        <w:rPr>
          <w:rFonts w:ascii="Times New Roman" w:hAnsi="Times New Roman"/>
          <w:sz w:val="24"/>
          <w:szCs w:val="24"/>
          <w:lang w:val="zh-CN"/>
        </w:rPr>
        <w:t>需洗涤干净，否则会干扰后续的标记反应），处理后的样本放在湿盒中保持样本的湿润。</w:t>
      </w:r>
      <w:bookmarkEnd w:id="35"/>
    </w:p>
    <w:p w14:paraId="75D703BC" w14:textId="1FFD0C25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6" w:name="_Toc22015"/>
      <w:bookmarkStart w:id="37" w:name="_Toc21139"/>
      <w:r w:rsidRPr="00541EA2">
        <w:rPr>
          <w:rFonts w:ascii="Times New Roman" w:hAnsi="Times New Roman"/>
          <w:sz w:val="24"/>
          <w:szCs w:val="24"/>
        </w:rPr>
        <w:t>4.3</w:t>
      </w:r>
      <w:r w:rsidRPr="00541EA2">
        <w:rPr>
          <w:rFonts w:ascii="Times New Roman" w:hAnsi="Times New Roman"/>
          <w:sz w:val="24"/>
          <w:szCs w:val="24"/>
        </w:rPr>
        <w:t>破膜</w:t>
      </w:r>
      <w:r w:rsidR="00541EA2">
        <w:rPr>
          <w:rFonts w:ascii="Times New Roman" w:hAnsi="Times New Roman" w:hint="eastAsia"/>
          <w:sz w:val="24"/>
          <w:szCs w:val="24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切片稍甩干后在圈内滴加破膜工作液</w:t>
      </w:r>
      <w:r w:rsidRPr="00541EA2">
        <w:rPr>
          <w:rFonts w:ascii="Times New Roman" w:hAnsi="Times New Roman"/>
          <w:sz w:val="24"/>
          <w:szCs w:val="24"/>
        </w:rPr>
        <w:t>(0.5%TritonX-100)</w:t>
      </w:r>
      <w:r w:rsidRPr="00541EA2">
        <w:rPr>
          <w:rFonts w:ascii="Times New Roman" w:hAnsi="Times New Roman"/>
          <w:sz w:val="24"/>
          <w:szCs w:val="24"/>
          <w:lang w:val="zh-CN"/>
        </w:rPr>
        <w:t>覆盖组织，常温下孵育</w:t>
      </w:r>
      <w:r w:rsidRPr="00541EA2">
        <w:rPr>
          <w:rFonts w:ascii="Times New Roman" w:hAnsi="Times New Roman"/>
          <w:sz w:val="24"/>
          <w:szCs w:val="24"/>
          <w:lang w:val="zh-CN"/>
        </w:rPr>
        <w:t>20min</w:t>
      </w:r>
      <w:r w:rsidRPr="00541EA2">
        <w:rPr>
          <w:rFonts w:ascii="Times New Roman" w:hAnsi="Times New Roman"/>
          <w:sz w:val="24"/>
          <w:szCs w:val="24"/>
          <w:lang w:val="zh-CN"/>
        </w:rPr>
        <w:t>，将玻片置于</w:t>
      </w:r>
      <w:r w:rsidRPr="00541EA2">
        <w:rPr>
          <w:rFonts w:ascii="Times New Roman" w:hAnsi="Times New Roman"/>
          <w:sz w:val="24"/>
          <w:szCs w:val="24"/>
          <w:lang w:val="zh-CN"/>
        </w:rPr>
        <w:t>PBS</w:t>
      </w:r>
      <w:r w:rsidRPr="00541EA2">
        <w:rPr>
          <w:rFonts w:ascii="Times New Roman" w:hAnsi="Times New Roman"/>
          <w:sz w:val="24"/>
          <w:szCs w:val="24"/>
          <w:lang w:val="zh-CN"/>
        </w:rPr>
        <w:t>（</w:t>
      </w:r>
      <w:r w:rsidRPr="00541EA2">
        <w:rPr>
          <w:rFonts w:ascii="Times New Roman" w:hAnsi="Times New Roman"/>
          <w:sz w:val="24"/>
          <w:szCs w:val="24"/>
          <w:lang w:val="zh-CN"/>
        </w:rPr>
        <w:t>PH7.4</w:t>
      </w:r>
      <w:r w:rsidRPr="00541EA2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541EA2">
        <w:rPr>
          <w:rFonts w:ascii="Times New Roman" w:hAnsi="Times New Roman"/>
          <w:sz w:val="24"/>
          <w:szCs w:val="24"/>
          <w:lang w:val="zh-CN"/>
        </w:rPr>
        <w:t>3</w:t>
      </w:r>
      <w:r w:rsidRPr="00541EA2">
        <w:rPr>
          <w:rFonts w:ascii="Times New Roman" w:hAnsi="Times New Roman"/>
          <w:sz w:val="24"/>
          <w:szCs w:val="24"/>
          <w:lang w:val="zh-CN"/>
        </w:rPr>
        <w:t>次，每次</w:t>
      </w:r>
      <w:r w:rsidRPr="00541EA2">
        <w:rPr>
          <w:rFonts w:ascii="Times New Roman" w:hAnsi="Times New Roman"/>
          <w:sz w:val="24"/>
          <w:szCs w:val="24"/>
          <w:lang w:val="zh-CN"/>
        </w:rPr>
        <w:t>5min</w:t>
      </w:r>
      <w:r w:rsidRPr="00541EA2">
        <w:rPr>
          <w:rFonts w:ascii="Times New Roman" w:hAnsi="Times New Roman"/>
          <w:sz w:val="24"/>
          <w:szCs w:val="24"/>
          <w:lang w:val="zh-CN"/>
        </w:rPr>
        <w:t>。</w:t>
      </w:r>
      <w:bookmarkEnd w:id="36"/>
    </w:p>
    <w:p w14:paraId="54B73EDA" w14:textId="7F228BDA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8" w:name="_Toc14601"/>
      <w:r w:rsidRPr="00541EA2">
        <w:rPr>
          <w:rFonts w:ascii="Times New Roman" w:hAnsi="Times New Roman"/>
          <w:sz w:val="24"/>
          <w:szCs w:val="24"/>
        </w:rPr>
        <w:t>4.4</w:t>
      </w:r>
      <w:bookmarkStart w:id="39" w:name="_Toc7473"/>
      <w:bookmarkEnd w:id="37"/>
      <w:r w:rsidRPr="00541EA2">
        <w:rPr>
          <w:rFonts w:ascii="Times New Roman" w:hAnsi="Times New Roman"/>
          <w:sz w:val="24"/>
          <w:szCs w:val="24"/>
        </w:rPr>
        <w:t>平衡</w:t>
      </w:r>
      <w:r w:rsidR="00541EA2">
        <w:rPr>
          <w:rFonts w:ascii="Times New Roman" w:hAnsi="Times New Roman" w:hint="eastAsia"/>
          <w:sz w:val="24"/>
          <w:szCs w:val="24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每个样本滴加</w:t>
      </w:r>
      <w:r w:rsidRPr="00541EA2">
        <w:rPr>
          <w:rFonts w:ascii="Times New Roman" w:hAnsi="Times New Roman"/>
          <w:sz w:val="24"/>
          <w:szCs w:val="24"/>
          <w:lang w:val="zh-CN"/>
        </w:rPr>
        <w:t>50 μL Equilibration Buffer</w:t>
      </w:r>
      <w:r w:rsidRPr="00541EA2">
        <w:rPr>
          <w:rFonts w:ascii="Times New Roman" w:hAnsi="Times New Roman"/>
          <w:sz w:val="24"/>
          <w:szCs w:val="24"/>
          <w:lang w:val="zh-CN"/>
        </w:rPr>
        <w:t>使其全部覆盖待检样本区域，室温孵育</w:t>
      </w:r>
      <w:r w:rsidRPr="00541EA2">
        <w:rPr>
          <w:rFonts w:ascii="Times New Roman" w:hAnsi="Times New Roman"/>
          <w:sz w:val="24"/>
          <w:szCs w:val="24"/>
          <w:lang w:val="zh-CN"/>
        </w:rPr>
        <w:t>10 min</w:t>
      </w:r>
      <w:r w:rsidRPr="00541EA2">
        <w:rPr>
          <w:rFonts w:ascii="Times New Roman" w:hAnsi="Times New Roman"/>
          <w:sz w:val="24"/>
          <w:szCs w:val="24"/>
          <w:lang w:val="zh-CN"/>
        </w:rPr>
        <w:t>。</w:t>
      </w:r>
      <w:bookmarkEnd w:id="38"/>
    </w:p>
    <w:p w14:paraId="14F31F45" w14:textId="46B7063C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40" w:name="_Toc3125"/>
      <w:r w:rsidRPr="00541EA2">
        <w:rPr>
          <w:rFonts w:ascii="Times New Roman" w:hAnsi="Times New Roman"/>
          <w:sz w:val="24"/>
          <w:szCs w:val="24"/>
        </w:rPr>
        <w:t>4.</w:t>
      </w:r>
      <w:bookmarkStart w:id="41" w:name="_Toc16101"/>
      <w:bookmarkEnd w:id="39"/>
      <w:r w:rsidRPr="00541EA2">
        <w:rPr>
          <w:rFonts w:ascii="Times New Roman" w:hAnsi="Times New Roman"/>
          <w:sz w:val="24"/>
          <w:szCs w:val="24"/>
        </w:rPr>
        <w:t>5</w:t>
      </w:r>
      <w:r w:rsidRPr="00541EA2">
        <w:rPr>
          <w:rFonts w:ascii="Times New Roman" w:hAnsi="Times New Roman"/>
          <w:sz w:val="24"/>
          <w:szCs w:val="24"/>
        </w:rPr>
        <w:t>标记</w:t>
      </w:r>
      <w:r w:rsidR="00541EA2">
        <w:rPr>
          <w:rFonts w:ascii="Times New Roman" w:hAnsi="Times New Roman" w:hint="eastAsia"/>
          <w:sz w:val="24"/>
          <w:szCs w:val="24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在冰上解冻</w:t>
      </w:r>
      <w:r w:rsidRPr="00541EA2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541EA2">
        <w:rPr>
          <w:rFonts w:ascii="Times New Roman" w:hAnsi="Times New Roman"/>
          <w:sz w:val="24"/>
          <w:szCs w:val="24"/>
          <w:lang w:val="zh-CN"/>
        </w:rPr>
        <w:t>和</w:t>
      </w:r>
      <w:r w:rsidRPr="00541EA2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541EA2">
        <w:rPr>
          <w:rFonts w:ascii="Times New Roman" w:hAnsi="Times New Roman"/>
          <w:sz w:val="24"/>
          <w:szCs w:val="24"/>
          <w:lang w:val="zh-CN"/>
        </w:rPr>
        <w:t>，并按照</w:t>
      </w:r>
      <w:r w:rsidRPr="00541EA2">
        <w:rPr>
          <w:rFonts w:ascii="Times New Roman" w:hAnsi="Times New Roman"/>
          <w:sz w:val="24"/>
          <w:szCs w:val="24"/>
          <w:lang w:val="zh-CN"/>
        </w:rPr>
        <w:t>Recombinant TdT enzyme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Biotin-dUTP Labeling Mix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Equilibration Buffer=1 µL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5 µL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50 µL</w:t>
      </w:r>
      <w:r w:rsidRPr="00541EA2">
        <w:rPr>
          <w:rFonts w:ascii="Times New Roman" w:hAnsi="Times New Roman"/>
          <w:sz w:val="24"/>
          <w:szCs w:val="24"/>
          <w:lang w:val="zh-CN"/>
        </w:rPr>
        <w:t>（</w:t>
      </w:r>
      <w:r w:rsidRPr="00541EA2">
        <w:rPr>
          <w:rFonts w:ascii="Times New Roman" w:hAnsi="Times New Roman"/>
          <w:sz w:val="24"/>
          <w:szCs w:val="24"/>
          <w:lang w:val="zh-CN"/>
        </w:rPr>
        <w:t>1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5</w:t>
      </w:r>
      <w:r w:rsidRPr="00541EA2">
        <w:rPr>
          <w:rFonts w:ascii="Times New Roman" w:hAnsi="Times New Roman"/>
          <w:sz w:val="24"/>
          <w:szCs w:val="24"/>
          <w:lang w:val="zh-CN"/>
        </w:rPr>
        <w:t>：</w:t>
      </w:r>
      <w:r w:rsidRPr="00541EA2">
        <w:rPr>
          <w:rFonts w:ascii="Times New Roman" w:hAnsi="Times New Roman"/>
          <w:sz w:val="24"/>
          <w:szCs w:val="24"/>
          <w:lang w:val="zh-CN"/>
        </w:rPr>
        <w:t>50</w:t>
      </w:r>
      <w:r w:rsidRPr="00541EA2">
        <w:rPr>
          <w:rFonts w:ascii="Times New Roman" w:hAnsi="Times New Roman"/>
          <w:sz w:val="24"/>
          <w:szCs w:val="24"/>
          <w:lang w:val="zh-CN"/>
        </w:rPr>
        <w:t>）比例混合足够用于所有实验的</w:t>
      </w:r>
      <w:r w:rsidRPr="00541EA2">
        <w:rPr>
          <w:rFonts w:ascii="Times New Roman" w:hAnsi="Times New Roman"/>
          <w:sz w:val="24"/>
          <w:szCs w:val="24"/>
          <w:lang w:val="zh-CN"/>
        </w:rPr>
        <w:t>TdT</w:t>
      </w:r>
      <w:r w:rsidRPr="00541EA2">
        <w:rPr>
          <w:rFonts w:ascii="Times New Roman" w:hAnsi="Times New Roman"/>
          <w:sz w:val="24"/>
          <w:szCs w:val="24"/>
          <w:lang w:val="zh-CN"/>
        </w:rPr>
        <w:t>孵育缓冲液，具体实验使用试剂的体积可以根据玻片的大小进行适当等比例调整，尽量去掉平衡的</w:t>
      </w:r>
      <w:r w:rsidRPr="00541EA2">
        <w:rPr>
          <w:rFonts w:ascii="Times New Roman" w:hAnsi="Times New Roman"/>
          <w:sz w:val="24"/>
          <w:szCs w:val="24"/>
          <w:lang w:val="zh-CN"/>
        </w:rPr>
        <w:t>Equilibration Buffer</w:t>
      </w:r>
      <w:r w:rsidRPr="00541EA2">
        <w:rPr>
          <w:rFonts w:ascii="Times New Roman" w:hAnsi="Times New Roman"/>
          <w:sz w:val="24"/>
          <w:szCs w:val="24"/>
          <w:lang w:val="zh-CN"/>
        </w:rPr>
        <w:t>，然后在每份组织样本上加入</w:t>
      </w:r>
      <w:r w:rsidRPr="00541EA2">
        <w:rPr>
          <w:rFonts w:ascii="Times New Roman" w:hAnsi="Times New Roman"/>
          <w:sz w:val="24"/>
          <w:szCs w:val="24"/>
          <w:lang w:val="zh-CN"/>
        </w:rPr>
        <w:t>56 μL TdT</w:t>
      </w:r>
      <w:r w:rsidRPr="00541EA2">
        <w:rPr>
          <w:rFonts w:ascii="Times New Roman" w:hAnsi="Times New Roman"/>
          <w:sz w:val="24"/>
          <w:szCs w:val="24"/>
          <w:lang w:val="zh-CN"/>
        </w:rPr>
        <w:t>孵育缓冲液，在</w:t>
      </w:r>
      <w:r w:rsidRPr="00541EA2">
        <w:rPr>
          <w:rFonts w:ascii="Times New Roman" w:hAnsi="Times New Roman"/>
          <w:sz w:val="24"/>
          <w:szCs w:val="24"/>
          <w:lang w:val="zh-CN"/>
        </w:rPr>
        <w:t>37℃</w:t>
      </w:r>
      <w:r w:rsidRPr="00541EA2">
        <w:rPr>
          <w:rFonts w:ascii="Times New Roman" w:hAnsi="Times New Roman"/>
          <w:sz w:val="24"/>
          <w:szCs w:val="24"/>
          <w:lang w:val="zh-CN"/>
        </w:rPr>
        <w:t>孵育</w:t>
      </w:r>
      <w:r w:rsidRPr="00541EA2">
        <w:rPr>
          <w:rFonts w:ascii="Times New Roman" w:hAnsi="Times New Roman"/>
          <w:sz w:val="24"/>
          <w:szCs w:val="24"/>
          <w:lang w:val="zh-CN"/>
        </w:rPr>
        <w:t>1 h</w:t>
      </w:r>
      <w:r w:rsidRPr="00541EA2">
        <w:rPr>
          <w:rFonts w:ascii="Times New Roman" w:hAnsi="Times New Roman"/>
          <w:sz w:val="24"/>
          <w:szCs w:val="24"/>
          <w:lang w:val="zh-CN"/>
        </w:rPr>
        <w:t>；注意不能干片，载玻片要避光</w:t>
      </w:r>
      <w:r w:rsidRPr="00541EA2">
        <w:rPr>
          <w:rFonts w:ascii="Times New Roman" w:hAnsi="Times New Roman"/>
          <w:sz w:val="24"/>
          <w:szCs w:val="24"/>
        </w:rPr>
        <w:t>。</w:t>
      </w:r>
      <w:r w:rsidRPr="00541EA2">
        <w:rPr>
          <w:rFonts w:ascii="Times New Roman" w:hAnsi="Times New Roman"/>
          <w:sz w:val="24"/>
          <w:szCs w:val="24"/>
          <w:lang w:val="zh-CN"/>
        </w:rPr>
        <w:t>将玻片置于</w:t>
      </w:r>
      <w:r w:rsidRPr="00541EA2">
        <w:rPr>
          <w:rFonts w:ascii="Times New Roman" w:hAnsi="Times New Roman"/>
          <w:sz w:val="24"/>
          <w:szCs w:val="24"/>
          <w:lang w:val="zh-CN"/>
        </w:rPr>
        <w:t>PBS</w:t>
      </w:r>
      <w:r w:rsidRPr="00541EA2">
        <w:rPr>
          <w:rFonts w:ascii="Times New Roman" w:hAnsi="Times New Roman"/>
          <w:sz w:val="24"/>
          <w:szCs w:val="24"/>
          <w:lang w:val="zh-CN"/>
        </w:rPr>
        <w:t>（</w:t>
      </w:r>
      <w:r w:rsidRPr="00541EA2">
        <w:rPr>
          <w:rFonts w:ascii="Times New Roman" w:hAnsi="Times New Roman"/>
          <w:sz w:val="24"/>
          <w:szCs w:val="24"/>
          <w:lang w:val="zh-CN"/>
        </w:rPr>
        <w:t>PH7.4</w:t>
      </w:r>
      <w:r w:rsidRPr="00541EA2">
        <w:rPr>
          <w:rFonts w:ascii="Times New Roman" w:hAnsi="Times New Roman"/>
          <w:sz w:val="24"/>
          <w:szCs w:val="24"/>
          <w:lang w:val="zh-CN"/>
        </w:rPr>
        <w:t>）中在脱色摇床上晃动洗涤</w:t>
      </w:r>
      <w:r w:rsidRPr="00541EA2">
        <w:rPr>
          <w:rFonts w:ascii="Times New Roman" w:hAnsi="Times New Roman"/>
          <w:sz w:val="24"/>
          <w:szCs w:val="24"/>
        </w:rPr>
        <w:t>4</w:t>
      </w:r>
      <w:r w:rsidRPr="00541EA2">
        <w:rPr>
          <w:rFonts w:ascii="Times New Roman" w:hAnsi="Times New Roman"/>
          <w:sz w:val="24"/>
          <w:szCs w:val="24"/>
          <w:lang w:val="zh-CN"/>
        </w:rPr>
        <w:t>次，每次</w:t>
      </w:r>
      <w:r w:rsidRPr="00541EA2">
        <w:rPr>
          <w:rFonts w:ascii="Times New Roman" w:hAnsi="Times New Roman"/>
          <w:sz w:val="24"/>
          <w:szCs w:val="24"/>
          <w:lang w:val="zh-CN"/>
        </w:rPr>
        <w:t>5min</w:t>
      </w:r>
      <w:r w:rsidRPr="00541EA2">
        <w:rPr>
          <w:rFonts w:ascii="Times New Roman" w:hAnsi="Times New Roman"/>
          <w:sz w:val="24"/>
          <w:szCs w:val="24"/>
          <w:lang w:val="zh-CN"/>
        </w:rPr>
        <w:t>。</w:t>
      </w:r>
      <w:bookmarkEnd w:id="40"/>
    </w:p>
    <w:p w14:paraId="4E034706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42" w:name="_Toc1173"/>
      <w:bookmarkStart w:id="43" w:name="_Toc25221"/>
      <w:r w:rsidRPr="00541EA2">
        <w:rPr>
          <w:rFonts w:ascii="Times New Roman" w:hAnsi="Times New Roman"/>
          <w:sz w:val="24"/>
          <w:szCs w:val="24"/>
        </w:rPr>
        <w:t>4.6</w:t>
      </w:r>
      <w:r w:rsidRPr="00541EA2">
        <w:rPr>
          <w:rFonts w:ascii="Times New Roman" w:hAnsi="Times New Roman"/>
          <w:sz w:val="24"/>
          <w:szCs w:val="24"/>
        </w:rPr>
        <w:t>血清封闭，</w:t>
      </w:r>
      <w:r w:rsidRPr="00541EA2">
        <w:rPr>
          <w:rFonts w:ascii="Times New Roman" w:hAnsi="Times New Roman"/>
          <w:sz w:val="24"/>
          <w:szCs w:val="24"/>
          <w:lang w:val="zh-CN"/>
        </w:rPr>
        <w:t>切片稍甩干后用组化笔在组织周围画圈（防止抗体流走），在圈内滴加</w:t>
      </w:r>
      <w:r w:rsidRPr="00541EA2">
        <w:rPr>
          <w:rFonts w:ascii="Times New Roman" w:hAnsi="Times New Roman"/>
          <w:sz w:val="24"/>
          <w:szCs w:val="24"/>
        </w:rPr>
        <w:t>5</w:t>
      </w:r>
      <w:r w:rsidRPr="00541EA2">
        <w:rPr>
          <w:rFonts w:ascii="Times New Roman" w:hAnsi="Times New Roman"/>
          <w:sz w:val="24"/>
          <w:szCs w:val="24"/>
          <w:lang w:val="zh-CN"/>
        </w:rPr>
        <w:t>%</w:t>
      </w:r>
      <w:r w:rsidRPr="00541EA2">
        <w:rPr>
          <w:rFonts w:ascii="Times New Roman" w:hAnsi="Times New Roman"/>
          <w:sz w:val="24"/>
          <w:szCs w:val="24"/>
        </w:rPr>
        <w:t>山羊</w:t>
      </w:r>
      <w:r w:rsidRPr="00541EA2">
        <w:rPr>
          <w:rFonts w:ascii="Times New Roman" w:hAnsi="Times New Roman"/>
          <w:sz w:val="24"/>
          <w:szCs w:val="24"/>
          <w:lang w:val="zh-CN"/>
        </w:rPr>
        <w:t>血清均匀覆盖组织，室温封闭</w:t>
      </w:r>
      <w:r w:rsidRPr="00541EA2">
        <w:rPr>
          <w:rFonts w:ascii="Times New Roman" w:hAnsi="Times New Roman"/>
          <w:sz w:val="24"/>
          <w:szCs w:val="24"/>
          <w:lang w:val="zh-CN"/>
        </w:rPr>
        <w:t>30min</w:t>
      </w:r>
      <w:r w:rsidRPr="00541EA2">
        <w:rPr>
          <w:rFonts w:ascii="Times New Roman" w:hAnsi="Times New Roman"/>
          <w:sz w:val="24"/>
          <w:szCs w:val="24"/>
          <w:lang w:val="zh-CN"/>
        </w:rPr>
        <w:t>。</w:t>
      </w:r>
      <w:bookmarkEnd w:id="42"/>
      <w:bookmarkEnd w:id="43"/>
    </w:p>
    <w:p w14:paraId="6EC88A6B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44" w:name="_Toc25099"/>
      <w:r w:rsidRPr="00541EA2">
        <w:rPr>
          <w:rFonts w:ascii="Times New Roman" w:hAnsi="Times New Roman"/>
          <w:sz w:val="24"/>
          <w:szCs w:val="24"/>
        </w:rPr>
        <w:t>4.7</w:t>
      </w:r>
      <w:r w:rsidRPr="00541EA2">
        <w:rPr>
          <w:rFonts w:ascii="Times New Roman" w:hAnsi="Times New Roman"/>
          <w:sz w:val="24"/>
          <w:szCs w:val="24"/>
        </w:rPr>
        <w:t>孵育一抗，</w:t>
      </w:r>
      <w:r w:rsidRPr="00541EA2">
        <w:rPr>
          <w:rFonts w:ascii="Times New Roman" w:hAnsi="Times New Roman"/>
          <w:sz w:val="24"/>
          <w:szCs w:val="24"/>
          <w:lang w:val="zh-CN"/>
        </w:rPr>
        <w:t>轻轻甩掉封闭液，在切片上滴加</w:t>
      </w:r>
      <w:r w:rsidRPr="00541EA2">
        <w:rPr>
          <w:rFonts w:ascii="Times New Roman" w:hAnsi="Times New Roman"/>
          <w:sz w:val="24"/>
          <w:szCs w:val="24"/>
          <w:lang w:val="zh-CN"/>
        </w:rPr>
        <w:t>PBS</w:t>
      </w:r>
      <w:r w:rsidRPr="00541EA2">
        <w:rPr>
          <w:rFonts w:ascii="Times New Roman" w:hAnsi="Times New Roman"/>
          <w:sz w:val="24"/>
          <w:szCs w:val="24"/>
          <w:lang w:val="zh-CN"/>
        </w:rPr>
        <w:t>按一定比例配好的一抗，切片平放于湿盒内</w:t>
      </w:r>
      <w:r w:rsidRPr="00541EA2">
        <w:rPr>
          <w:rFonts w:ascii="Times New Roman" w:hAnsi="Times New Roman"/>
          <w:sz w:val="24"/>
          <w:szCs w:val="24"/>
          <w:lang w:val="zh-CN"/>
        </w:rPr>
        <w:t>4°C</w:t>
      </w:r>
      <w:r w:rsidRPr="00541EA2">
        <w:rPr>
          <w:rFonts w:ascii="Times New Roman" w:hAnsi="Times New Roman"/>
          <w:sz w:val="24"/>
          <w:szCs w:val="24"/>
          <w:lang w:val="zh-CN"/>
        </w:rPr>
        <w:t>孵育过夜。（湿盒内加少量水防止抗体蒸发）</w:t>
      </w:r>
      <w:bookmarkEnd w:id="44"/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E72167" w14:paraId="38E8DDCA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731186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名称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7415D3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稀释比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7618D1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品牌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A2E99C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货号</w:t>
            </w:r>
          </w:p>
        </w:tc>
      </w:tr>
      <w:tr w:rsidR="00E72167" w14:paraId="3DF1126F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91593C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93E3E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75BC7E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D2429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</w:tr>
      <w:tr w:rsidR="00E72167" w14:paraId="157B516E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5D087C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1B66EB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83877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AAE0B4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</w:tr>
      <w:tr w:rsidR="00E72167" w14:paraId="0D60B8AA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F9C23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5C6E1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B6941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188FA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</w:tr>
      <w:tr w:rsidR="00E72167" w14:paraId="33610576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98FD11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314E90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9FDEE7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370FAC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</w:tr>
    </w:tbl>
    <w:p w14:paraId="2C1B60C0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45" w:name="_Toc17995"/>
      <w:r w:rsidRPr="00541EA2">
        <w:rPr>
          <w:rFonts w:ascii="Times New Roman" w:hAnsi="Times New Roman"/>
          <w:sz w:val="24"/>
          <w:szCs w:val="28"/>
        </w:rPr>
        <w:t>4.8</w:t>
      </w:r>
      <w:r w:rsidRPr="00541EA2">
        <w:rPr>
          <w:rFonts w:ascii="Times New Roman" w:hAnsi="Times New Roman"/>
          <w:sz w:val="24"/>
          <w:szCs w:val="28"/>
        </w:rPr>
        <w:t>孵育二抗，</w:t>
      </w:r>
      <w:r w:rsidRPr="00541EA2">
        <w:rPr>
          <w:rFonts w:ascii="Times New Roman" w:hAnsi="Times New Roman"/>
          <w:sz w:val="24"/>
          <w:szCs w:val="28"/>
          <w:lang w:val="zh-CN"/>
        </w:rPr>
        <w:t>玻片置于</w:t>
      </w:r>
      <w:r w:rsidRPr="00541EA2">
        <w:rPr>
          <w:rFonts w:ascii="Times New Roman" w:hAnsi="Times New Roman"/>
          <w:sz w:val="24"/>
          <w:szCs w:val="28"/>
          <w:lang w:val="zh-CN"/>
        </w:rPr>
        <w:t>PBS</w:t>
      </w:r>
      <w:r w:rsidRPr="00541EA2">
        <w:rPr>
          <w:rFonts w:ascii="Times New Roman" w:hAnsi="Times New Roman"/>
          <w:sz w:val="24"/>
          <w:szCs w:val="28"/>
          <w:lang w:val="zh-CN"/>
        </w:rPr>
        <w:t>（</w:t>
      </w:r>
      <w:r w:rsidRPr="00541EA2">
        <w:rPr>
          <w:rFonts w:ascii="Times New Roman" w:hAnsi="Times New Roman"/>
          <w:sz w:val="24"/>
          <w:szCs w:val="28"/>
          <w:lang w:val="zh-CN"/>
        </w:rPr>
        <w:t>PH7.4</w:t>
      </w:r>
      <w:r w:rsidRPr="00541EA2">
        <w:rPr>
          <w:rFonts w:ascii="Times New Roman" w:hAnsi="Times New Roman"/>
          <w:sz w:val="24"/>
          <w:szCs w:val="28"/>
          <w:lang w:val="zh-CN"/>
        </w:rPr>
        <w:t>）中在脱色摇床上晃动洗涤</w:t>
      </w:r>
      <w:r w:rsidRPr="00541EA2">
        <w:rPr>
          <w:rFonts w:ascii="Times New Roman" w:hAnsi="Times New Roman"/>
          <w:sz w:val="24"/>
          <w:szCs w:val="28"/>
          <w:lang w:val="zh-CN"/>
        </w:rPr>
        <w:t>3</w:t>
      </w:r>
      <w:r w:rsidRPr="00541EA2">
        <w:rPr>
          <w:rFonts w:ascii="Times New Roman" w:hAnsi="Times New Roman"/>
          <w:sz w:val="24"/>
          <w:szCs w:val="28"/>
          <w:lang w:val="zh-CN"/>
        </w:rPr>
        <w:t>次，每次</w:t>
      </w:r>
      <w:r w:rsidRPr="00541EA2">
        <w:rPr>
          <w:rFonts w:ascii="Times New Roman" w:hAnsi="Times New Roman"/>
          <w:sz w:val="24"/>
          <w:szCs w:val="28"/>
          <w:lang w:val="zh-CN"/>
        </w:rPr>
        <w:t>5min</w:t>
      </w:r>
      <w:r w:rsidRPr="00541EA2">
        <w:rPr>
          <w:rFonts w:ascii="Times New Roman" w:hAnsi="Times New Roman"/>
          <w:sz w:val="24"/>
          <w:szCs w:val="28"/>
          <w:lang w:val="zh-CN"/>
        </w:rPr>
        <w:t>。切片稍甩干后在圈内滴加组化试剂盒内与一抗相应种属的二抗（</w:t>
      </w:r>
      <w:r w:rsidRPr="00541EA2">
        <w:rPr>
          <w:rFonts w:ascii="Times New Roman" w:hAnsi="Times New Roman"/>
          <w:sz w:val="24"/>
          <w:szCs w:val="28"/>
        </w:rPr>
        <w:t>CY3/FITC</w:t>
      </w:r>
      <w:r w:rsidRPr="00541EA2">
        <w:rPr>
          <w:rFonts w:ascii="Times New Roman" w:hAnsi="Times New Roman"/>
          <w:sz w:val="24"/>
          <w:szCs w:val="28"/>
          <w:lang w:val="zh-CN"/>
        </w:rPr>
        <w:t>标记）覆盖组织，室温孵育</w:t>
      </w:r>
      <w:r w:rsidRPr="00541EA2">
        <w:rPr>
          <w:rFonts w:ascii="Times New Roman" w:hAnsi="Times New Roman"/>
          <w:sz w:val="24"/>
          <w:szCs w:val="28"/>
          <w:lang w:val="zh-CN"/>
        </w:rPr>
        <w:t>50min</w:t>
      </w:r>
      <w:r w:rsidRPr="00541EA2">
        <w:rPr>
          <w:rFonts w:ascii="Times New Roman" w:hAnsi="Times New Roman"/>
          <w:sz w:val="24"/>
          <w:szCs w:val="28"/>
          <w:lang w:val="zh-CN"/>
        </w:rPr>
        <w:t>，</w:t>
      </w:r>
      <w:r w:rsidRPr="00541EA2">
        <w:rPr>
          <w:rFonts w:ascii="Times New Roman" w:hAnsi="Times New Roman"/>
          <w:sz w:val="24"/>
          <w:szCs w:val="28"/>
        </w:rPr>
        <w:t>避光，将</w:t>
      </w:r>
      <w:r w:rsidRPr="00541EA2">
        <w:rPr>
          <w:rFonts w:ascii="Times New Roman" w:hAnsi="Times New Roman"/>
          <w:sz w:val="24"/>
          <w:szCs w:val="28"/>
          <w:lang w:val="zh-CN"/>
        </w:rPr>
        <w:t>玻片置于</w:t>
      </w:r>
      <w:r w:rsidRPr="00541EA2">
        <w:rPr>
          <w:rFonts w:ascii="Times New Roman" w:hAnsi="Times New Roman"/>
          <w:sz w:val="24"/>
          <w:szCs w:val="28"/>
        </w:rPr>
        <w:t>盛有</w:t>
      </w:r>
      <w:r w:rsidRPr="00541EA2">
        <w:rPr>
          <w:rFonts w:ascii="Times New Roman" w:hAnsi="Times New Roman"/>
          <w:sz w:val="24"/>
          <w:szCs w:val="28"/>
          <w:lang w:val="zh-CN"/>
        </w:rPr>
        <w:t>PBS</w:t>
      </w:r>
      <w:r w:rsidRPr="00541EA2">
        <w:rPr>
          <w:rFonts w:ascii="Times New Roman" w:hAnsi="Times New Roman"/>
          <w:sz w:val="24"/>
          <w:szCs w:val="28"/>
          <w:lang w:val="zh-CN"/>
        </w:rPr>
        <w:t>（</w:t>
      </w:r>
      <w:r w:rsidRPr="00541EA2">
        <w:rPr>
          <w:rFonts w:ascii="Times New Roman" w:hAnsi="Times New Roman"/>
          <w:sz w:val="24"/>
          <w:szCs w:val="28"/>
          <w:lang w:val="zh-CN"/>
        </w:rPr>
        <w:t>PH7.4</w:t>
      </w:r>
      <w:r w:rsidRPr="00541EA2">
        <w:rPr>
          <w:rFonts w:ascii="Times New Roman" w:hAnsi="Times New Roman"/>
          <w:sz w:val="24"/>
          <w:szCs w:val="28"/>
          <w:lang w:val="zh-CN"/>
        </w:rPr>
        <w:t>）中在脱色摇床上晃动洗涤</w:t>
      </w:r>
      <w:r w:rsidRPr="00541EA2">
        <w:rPr>
          <w:rFonts w:ascii="Times New Roman" w:hAnsi="Times New Roman"/>
          <w:sz w:val="24"/>
          <w:szCs w:val="28"/>
          <w:lang w:val="zh-CN"/>
        </w:rPr>
        <w:t>3</w:t>
      </w:r>
      <w:r w:rsidRPr="00541EA2">
        <w:rPr>
          <w:rFonts w:ascii="Times New Roman" w:hAnsi="Times New Roman"/>
          <w:sz w:val="24"/>
          <w:szCs w:val="28"/>
          <w:lang w:val="zh-CN"/>
        </w:rPr>
        <w:t>次，每次</w:t>
      </w:r>
      <w:r w:rsidRPr="00541EA2">
        <w:rPr>
          <w:rFonts w:ascii="Times New Roman" w:hAnsi="Times New Roman"/>
          <w:sz w:val="24"/>
          <w:szCs w:val="28"/>
          <w:lang w:val="zh-CN"/>
        </w:rPr>
        <w:t>5min</w:t>
      </w:r>
      <w:r w:rsidRPr="00541EA2">
        <w:rPr>
          <w:rFonts w:ascii="Times New Roman" w:hAnsi="Times New Roman"/>
          <w:sz w:val="24"/>
          <w:szCs w:val="28"/>
          <w:lang w:val="zh-CN"/>
        </w:rPr>
        <w:t>。</w:t>
      </w:r>
      <w:bookmarkEnd w:id="45"/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E72167" w14:paraId="4C217EC7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B7A45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名称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6E7EB6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稀释比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FD732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品牌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EF7328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val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货号</w:t>
            </w:r>
          </w:p>
        </w:tc>
      </w:tr>
      <w:tr w:rsidR="00E72167" w14:paraId="755493A6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96971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EE306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F84840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8AEBF" w14:textId="77777777" w:rsidR="00E72167" w:rsidRDefault="00000000">
            <w:pPr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t>/</w:t>
            </w:r>
          </w:p>
        </w:tc>
      </w:tr>
    </w:tbl>
    <w:p w14:paraId="48B14555" w14:textId="5EE53364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6" w:name="_Toc29318"/>
      <w:bookmarkStart w:id="47" w:name="_Toc3152"/>
      <w:r w:rsidRPr="00541EA2">
        <w:rPr>
          <w:rFonts w:ascii="Times New Roman" w:hAnsi="Times New Roman"/>
          <w:sz w:val="24"/>
          <w:szCs w:val="28"/>
        </w:rPr>
        <w:t>4.9</w:t>
      </w:r>
      <w:r w:rsidR="00541EA2" w:rsidRPr="00541EA2">
        <w:rPr>
          <w:rFonts w:ascii="Times New Roman" w:hAnsi="Times New Roman"/>
          <w:sz w:val="24"/>
          <w:szCs w:val="28"/>
        </w:rPr>
        <w:t xml:space="preserve"> </w:t>
      </w:r>
      <w:r w:rsidRPr="00541EA2">
        <w:rPr>
          <w:rFonts w:ascii="Times New Roman" w:hAnsi="Times New Roman"/>
          <w:sz w:val="24"/>
          <w:szCs w:val="28"/>
        </w:rPr>
        <w:t>DAPIA</w:t>
      </w:r>
      <w:r w:rsidRPr="00541EA2">
        <w:rPr>
          <w:rFonts w:ascii="Times New Roman" w:hAnsi="Times New Roman"/>
          <w:sz w:val="24"/>
          <w:szCs w:val="28"/>
        </w:rPr>
        <w:t>复染细胞核；玻片置于</w:t>
      </w:r>
      <w:r w:rsidRPr="00541EA2">
        <w:rPr>
          <w:rFonts w:ascii="Times New Roman" w:hAnsi="Times New Roman"/>
          <w:sz w:val="24"/>
          <w:szCs w:val="28"/>
        </w:rPr>
        <w:t>PBS</w:t>
      </w:r>
      <w:r w:rsidRPr="00541EA2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541EA2">
        <w:rPr>
          <w:rFonts w:ascii="Times New Roman" w:hAnsi="Times New Roman"/>
          <w:sz w:val="24"/>
          <w:szCs w:val="28"/>
        </w:rPr>
        <w:t>4</w:t>
      </w:r>
      <w:r w:rsidRPr="00541EA2">
        <w:rPr>
          <w:rFonts w:ascii="Times New Roman" w:hAnsi="Times New Roman"/>
          <w:sz w:val="24"/>
          <w:szCs w:val="28"/>
        </w:rPr>
        <w:t>次，每次</w:t>
      </w:r>
      <w:r w:rsidRPr="00541EA2">
        <w:rPr>
          <w:rFonts w:ascii="Times New Roman" w:hAnsi="Times New Roman"/>
          <w:sz w:val="24"/>
          <w:szCs w:val="28"/>
        </w:rPr>
        <w:t>5min</w:t>
      </w:r>
      <w:r w:rsidRPr="00541EA2">
        <w:rPr>
          <w:rFonts w:ascii="Times New Roman" w:hAnsi="Times New Roman"/>
          <w:sz w:val="24"/>
          <w:szCs w:val="28"/>
        </w:rPr>
        <w:t>。</w:t>
      </w:r>
      <w:r w:rsidRPr="00541EA2">
        <w:rPr>
          <w:rFonts w:ascii="Times New Roman" w:hAnsi="Times New Roman"/>
          <w:sz w:val="24"/>
          <w:szCs w:val="28"/>
        </w:rPr>
        <w:lastRenderedPageBreak/>
        <w:t>切片稍甩干后在圈内滴加</w:t>
      </w:r>
      <w:r w:rsidRPr="00541EA2">
        <w:rPr>
          <w:rFonts w:ascii="Times New Roman" w:hAnsi="Times New Roman"/>
          <w:sz w:val="24"/>
          <w:szCs w:val="28"/>
        </w:rPr>
        <w:t>DAPI</w:t>
      </w:r>
      <w:r w:rsidRPr="00541EA2">
        <w:rPr>
          <w:rFonts w:ascii="Times New Roman" w:hAnsi="Times New Roman"/>
          <w:sz w:val="24"/>
          <w:szCs w:val="28"/>
        </w:rPr>
        <w:t>染液，避光室温孵育</w:t>
      </w:r>
      <w:r w:rsidRPr="00541EA2">
        <w:rPr>
          <w:rFonts w:ascii="Times New Roman" w:hAnsi="Times New Roman"/>
          <w:sz w:val="24"/>
          <w:szCs w:val="28"/>
        </w:rPr>
        <w:t>5min</w:t>
      </w:r>
      <w:r w:rsidRPr="00541EA2">
        <w:rPr>
          <w:rFonts w:ascii="Times New Roman" w:hAnsi="Times New Roman"/>
          <w:sz w:val="24"/>
          <w:szCs w:val="28"/>
        </w:rPr>
        <w:t>。玻片置于</w:t>
      </w:r>
      <w:r w:rsidRPr="00541EA2">
        <w:rPr>
          <w:rFonts w:ascii="Times New Roman" w:hAnsi="Times New Roman"/>
          <w:sz w:val="24"/>
          <w:szCs w:val="28"/>
        </w:rPr>
        <w:t>PBS</w:t>
      </w:r>
      <w:r w:rsidRPr="00541EA2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541EA2">
        <w:rPr>
          <w:rFonts w:ascii="Times New Roman" w:hAnsi="Times New Roman"/>
          <w:sz w:val="24"/>
          <w:szCs w:val="28"/>
        </w:rPr>
        <w:t>4</w:t>
      </w:r>
      <w:r w:rsidRPr="00541EA2">
        <w:rPr>
          <w:rFonts w:ascii="Times New Roman" w:hAnsi="Times New Roman"/>
          <w:sz w:val="24"/>
          <w:szCs w:val="28"/>
        </w:rPr>
        <w:t>次，每次</w:t>
      </w:r>
      <w:r w:rsidRPr="00541EA2">
        <w:rPr>
          <w:rFonts w:ascii="Times New Roman" w:hAnsi="Times New Roman"/>
          <w:sz w:val="24"/>
          <w:szCs w:val="28"/>
        </w:rPr>
        <w:t>5min</w:t>
      </w:r>
      <w:r w:rsidRPr="00541EA2">
        <w:rPr>
          <w:rFonts w:ascii="Times New Roman" w:hAnsi="Times New Roman"/>
          <w:sz w:val="24"/>
          <w:szCs w:val="28"/>
        </w:rPr>
        <w:t>。</w:t>
      </w:r>
      <w:bookmarkEnd w:id="46"/>
      <w:bookmarkEnd w:id="47"/>
      <w:r w:rsidRPr="00541EA2">
        <w:rPr>
          <w:rFonts w:ascii="Times New Roman" w:hAnsi="Times New Roman"/>
          <w:sz w:val="24"/>
          <w:szCs w:val="28"/>
        </w:rPr>
        <w:t xml:space="preserve">       </w:t>
      </w:r>
    </w:p>
    <w:p w14:paraId="53BDBBCC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8" w:name="_Toc7826"/>
      <w:bookmarkStart w:id="49" w:name="_Toc14124"/>
      <w:r w:rsidRPr="00541EA2">
        <w:rPr>
          <w:rFonts w:ascii="Times New Roman" w:hAnsi="Times New Roman"/>
          <w:sz w:val="24"/>
          <w:szCs w:val="28"/>
        </w:rPr>
        <w:t>4.</w:t>
      </w:r>
      <w:bookmarkEnd w:id="41"/>
      <w:r w:rsidRPr="00541EA2">
        <w:rPr>
          <w:rFonts w:ascii="Times New Roman" w:hAnsi="Times New Roman"/>
          <w:sz w:val="24"/>
          <w:szCs w:val="28"/>
        </w:rPr>
        <w:t>10</w:t>
      </w:r>
      <w:r w:rsidRPr="00541EA2">
        <w:rPr>
          <w:rFonts w:ascii="Times New Roman" w:hAnsi="Times New Roman"/>
          <w:sz w:val="24"/>
          <w:szCs w:val="28"/>
        </w:rPr>
        <w:t>免疫标记后的自发荧光淬灭；滴加组织自发荧光淬灭剂</w:t>
      </w:r>
      <w:r w:rsidRPr="00541EA2">
        <w:rPr>
          <w:rFonts w:ascii="Times New Roman" w:hAnsi="Times New Roman"/>
          <w:sz w:val="24"/>
          <w:szCs w:val="28"/>
        </w:rPr>
        <w:t>B</w:t>
      </w:r>
      <w:r w:rsidRPr="00541EA2">
        <w:rPr>
          <w:rFonts w:ascii="Times New Roman" w:hAnsi="Times New Roman"/>
          <w:sz w:val="24"/>
          <w:szCs w:val="28"/>
        </w:rPr>
        <w:t>液覆盖组织室温避光孵育</w:t>
      </w:r>
      <w:r w:rsidRPr="00541EA2">
        <w:rPr>
          <w:rFonts w:ascii="Times New Roman" w:hAnsi="Times New Roman"/>
          <w:sz w:val="24"/>
          <w:szCs w:val="28"/>
        </w:rPr>
        <w:t>5 min</w:t>
      </w:r>
      <w:r w:rsidRPr="00541EA2">
        <w:rPr>
          <w:rFonts w:ascii="Times New Roman" w:hAnsi="Times New Roman"/>
          <w:sz w:val="24"/>
          <w:szCs w:val="28"/>
        </w:rPr>
        <w:t>，流水冲洗</w:t>
      </w:r>
      <w:r w:rsidRPr="00541EA2">
        <w:rPr>
          <w:rFonts w:ascii="Times New Roman" w:hAnsi="Times New Roman"/>
          <w:sz w:val="24"/>
          <w:szCs w:val="28"/>
        </w:rPr>
        <w:t>3min</w:t>
      </w:r>
      <w:r w:rsidRPr="00541EA2">
        <w:rPr>
          <w:rFonts w:ascii="Times New Roman" w:hAnsi="Times New Roman"/>
          <w:sz w:val="24"/>
          <w:szCs w:val="28"/>
        </w:rPr>
        <w:t>。</w:t>
      </w:r>
      <w:bookmarkEnd w:id="48"/>
      <w:bookmarkEnd w:id="49"/>
    </w:p>
    <w:p w14:paraId="30DA6CDC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50" w:name="_Toc10349"/>
      <w:bookmarkStart w:id="51" w:name="_Toc5413"/>
      <w:r w:rsidRPr="00541EA2">
        <w:rPr>
          <w:rFonts w:ascii="Times New Roman" w:hAnsi="Times New Roman"/>
          <w:sz w:val="24"/>
          <w:szCs w:val="28"/>
        </w:rPr>
        <w:t>4.</w:t>
      </w:r>
      <w:bookmarkEnd w:id="50"/>
      <w:r w:rsidRPr="00541EA2">
        <w:rPr>
          <w:rFonts w:ascii="Times New Roman" w:hAnsi="Times New Roman"/>
          <w:sz w:val="24"/>
          <w:szCs w:val="28"/>
        </w:rPr>
        <w:t>11</w:t>
      </w:r>
      <w:r w:rsidRPr="00541EA2">
        <w:rPr>
          <w:rFonts w:ascii="Times New Roman" w:hAnsi="Times New Roman"/>
          <w:sz w:val="24"/>
          <w:szCs w:val="28"/>
        </w:rPr>
        <w:t>封片；</w:t>
      </w:r>
      <w:r w:rsidRPr="00541EA2">
        <w:rPr>
          <w:rFonts w:ascii="Times New Roman" w:hAnsi="Times New Roman"/>
          <w:sz w:val="24"/>
          <w:szCs w:val="28"/>
          <w:lang w:val="zh-CN"/>
        </w:rPr>
        <w:t>切片稍甩干后用抗荧光淬灭封片剂封片。</w:t>
      </w:r>
      <w:bookmarkEnd w:id="51"/>
    </w:p>
    <w:p w14:paraId="468EEF0A" w14:textId="77777777" w:rsidR="00E72167" w:rsidRPr="00541EA2" w:rsidRDefault="00000000" w:rsidP="00541EA2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52" w:name="_Toc23166"/>
      <w:r w:rsidRPr="00541EA2">
        <w:rPr>
          <w:rFonts w:ascii="Times New Roman" w:hAnsi="Times New Roman"/>
          <w:sz w:val="24"/>
          <w:szCs w:val="28"/>
        </w:rPr>
        <w:t>4.12</w:t>
      </w:r>
      <w:r w:rsidRPr="00541EA2">
        <w:rPr>
          <w:rFonts w:ascii="Times New Roman" w:hAnsi="Times New Roman"/>
          <w:sz w:val="24"/>
          <w:szCs w:val="28"/>
        </w:rPr>
        <w:t>镜检。</w:t>
      </w:r>
      <w:bookmarkEnd w:id="52"/>
    </w:p>
    <w:p w14:paraId="74753888" w14:textId="77777777" w:rsidR="00E72167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3" w:name="_Toc939"/>
      <w:r>
        <w:rPr>
          <w:rFonts w:eastAsiaTheme="minorEastAsia" w:hint="eastAsia"/>
          <w:color w:val="000000" w:themeColor="text1"/>
          <w:sz w:val="28"/>
          <w:szCs w:val="28"/>
        </w:rPr>
        <w:t>染色结果</w:t>
      </w:r>
      <w:bookmarkEnd w:id="53"/>
    </w:p>
    <w:bookmarkEnd w:id="29"/>
    <w:bookmarkEnd w:id="30"/>
    <w:bookmarkEnd w:id="31"/>
    <w:p w14:paraId="2D39655A" w14:textId="32F2F97C" w:rsidR="00E72167" w:rsidRPr="00541EA2" w:rsidRDefault="00000000" w:rsidP="00541EA2">
      <w:pPr>
        <w:pStyle w:val="p0"/>
        <w:spacing w:beforeLines="50" w:before="120" w:beforeAutospacing="0" w:afterLines="50" w:after="120" w:afterAutospacing="0" w:line="360" w:lineRule="auto"/>
        <w:ind w:firstLineChars="200" w:firstLine="480"/>
        <w:rPr>
          <w:rFonts w:ascii="Times New Roman" w:eastAsiaTheme="minorEastAsia" w:hAnsi="Times New Roman" w:cs="Times New Roman" w:hint="eastAsia"/>
          <w:kern w:val="1"/>
          <w:lang w:val="zh-CN"/>
        </w:rPr>
      </w:pPr>
      <w:r>
        <w:rPr>
          <w:rFonts w:ascii="Times New Roman" w:eastAsiaTheme="minorEastAsia" w:hAnsi="Times New Roman" w:cs="Times New Roman" w:hint="eastAsia"/>
          <w:kern w:val="1"/>
          <w:lang w:val="zh-CN"/>
        </w:rPr>
        <w:t>在荧光显微镜下分析样本，载玻片注意避光，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DAPI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能将凋亡和未凋亡的细胞都染成蓝色，只在凋亡的细胞核中才有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FITC-12-dUTP</w:t>
      </w:r>
      <w:r>
        <w:rPr>
          <w:rFonts w:ascii="Times New Roman" w:eastAsiaTheme="minorEastAsia" w:hAnsi="Times New Roman" w:cs="Times New Roman" w:hint="eastAsia"/>
          <w:kern w:val="1"/>
        </w:rPr>
        <w:t>/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TMR-5-dUTP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掺入而定位的绿色</w:t>
      </w:r>
      <w:r>
        <w:rPr>
          <w:rFonts w:ascii="Times New Roman" w:eastAsiaTheme="minorEastAsia" w:hAnsi="Times New Roman" w:cs="Times New Roman" w:hint="eastAsia"/>
          <w:kern w:val="1"/>
        </w:rPr>
        <w:t>/</w:t>
      </w:r>
      <w:r>
        <w:rPr>
          <w:rFonts w:ascii="Times New Roman" w:eastAsiaTheme="minorEastAsia" w:hAnsi="Times New Roman" w:cs="Times New Roman" w:hint="eastAsia"/>
          <w:kern w:val="1"/>
        </w:rPr>
        <w:t>红色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荧光。（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DAPI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紫外激发波长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330-380nm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420nm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，发蓝光；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FITC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465-495nm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515-555 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，发绿光。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CY3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激发波长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510-560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，发射波长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590nm</w:t>
      </w:r>
      <w:r>
        <w:rPr>
          <w:rFonts w:ascii="Times New Roman" w:eastAsiaTheme="minorEastAsia" w:hAnsi="Times New Roman" w:cs="Times New Roman" w:hint="eastAsia"/>
          <w:kern w:val="1"/>
          <w:lang w:val="zh-CN"/>
        </w:rPr>
        <w:t>，发红光。）</w:t>
      </w:r>
    </w:p>
    <w:sectPr w:rsidR="00E72167" w:rsidRPr="00541EA2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1E943" w14:textId="77777777" w:rsidR="00714065" w:rsidRDefault="00714065">
      <w:r>
        <w:separator/>
      </w:r>
    </w:p>
  </w:endnote>
  <w:endnote w:type="continuationSeparator" w:id="0">
    <w:p w14:paraId="04D3774E" w14:textId="77777777" w:rsidR="00714065" w:rsidRDefault="00714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3CA92" w14:textId="77777777" w:rsidR="00E72167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A31938" wp14:editId="700B4EFC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0E0F32" w14:textId="77777777" w:rsidR="00E72167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A31938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E0E0F32" w14:textId="77777777" w:rsidR="00E72167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E20AFC" wp14:editId="06CC660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D3665B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D2725" w14:textId="77777777" w:rsidR="00714065" w:rsidRDefault="00714065">
      <w:r>
        <w:separator/>
      </w:r>
    </w:p>
  </w:footnote>
  <w:footnote w:type="continuationSeparator" w:id="0">
    <w:p w14:paraId="455FC13D" w14:textId="77777777" w:rsidR="00714065" w:rsidRDefault="00714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3AF00" w14:textId="77777777" w:rsidR="00E72167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BB26DB" wp14:editId="4ECE896F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E21D8E" w14:textId="77777777" w:rsidR="00E72167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BB26D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5AE21D8E" w14:textId="77777777" w:rsidR="00E72167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47B340D" wp14:editId="6588B08F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EA55FC" wp14:editId="03F17DF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EF2A5" w14:textId="77777777" w:rsidR="00E72167" w:rsidRDefault="00E7216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EA55FC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75EEF2A5" w14:textId="77777777" w:rsidR="00E72167" w:rsidRDefault="00E72167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2792E69" wp14:editId="5DF66442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4D8438" w14:textId="77777777" w:rsidR="00E72167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50712A51" wp14:editId="2071464F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535045651">
    <w:abstractNumId w:val="0"/>
  </w:num>
  <w:num w:numId="2" w16cid:durableId="95642447">
    <w:abstractNumId w:val="3"/>
  </w:num>
  <w:num w:numId="3" w16cid:durableId="11759199">
    <w:abstractNumId w:val="2"/>
  </w:num>
  <w:num w:numId="4" w16cid:durableId="425079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41EA2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4065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5FDA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216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D86881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BE2AF3"/>
    <w:rsid w:val="1C1856EB"/>
    <w:rsid w:val="1CB440FB"/>
    <w:rsid w:val="1CED02F1"/>
    <w:rsid w:val="1D2D43D9"/>
    <w:rsid w:val="1D781EA3"/>
    <w:rsid w:val="1E630C0C"/>
    <w:rsid w:val="1E8539B9"/>
    <w:rsid w:val="1E9B7A75"/>
    <w:rsid w:val="1F713572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A34F6D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0F10B0D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B0EDB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830086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9D5D5E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43020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A3302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040F6F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B56FE0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AE5B4B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E589C89"/>
  <w15:docId w15:val="{A79E21D3-818D-4C5A-B565-DA44E401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636</Words>
  <Characters>3629</Characters>
  <Application>Microsoft Office Word</Application>
  <DocSecurity>0</DocSecurity>
  <Lines>30</Lines>
  <Paragraphs>8</Paragraphs>
  <ScaleCrop>false</ScaleCrop>
  <Company>china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286318333D744E6C8D2F4F2D8F6607C0_13</vt:lpwstr>
  </property>
</Properties>
</file>